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CITY OF GRANTVILLE</w:t>
      </w:r>
    </w:p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CITY COUNCIL REGULAR MEETING MINUTES</w:t>
      </w:r>
    </w:p>
    <w:p w:rsidR="00FB69D0" w:rsidRPr="00491931" w:rsidRDefault="00FB69D0" w:rsidP="00FB69D0">
      <w:pPr>
        <w:jc w:val="center"/>
        <w:rPr>
          <w:b/>
        </w:rPr>
      </w:pPr>
      <w:proofErr w:type="gramStart"/>
      <w:r w:rsidRPr="00491931">
        <w:rPr>
          <w:b/>
        </w:rPr>
        <w:t>JULY 27, 2020 at 6:30 P.M.</w:t>
      </w:r>
      <w:proofErr w:type="gramEnd"/>
    </w:p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Glanton Municipal Complex</w:t>
      </w:r>
    </w:p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City Council Chambers</w:t>
      </w:r>
    </w:p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123 Lagrange Street</w:t>
      </w:r>
    </w:p>
    <w:p w:rsidR="00FB69D0" w:rsidRPr="00491931" w:rsidRDefault="00FB69D0" w:rsidP="00FB69D0">
      <w:pPr>
        <w:jc w:val="center"/>
        <w:rPr>
          <w:b/>
        </w:rPr>
      </w:pPr>
      <w:r w:rsidRPr="00491931">
        <w:rPr>
          <w:b/>
        </w:rPr>
        <w:t>Grantville, Georgia  30220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C53E13" w:rsidRPr="00916162" w:rsidRDefault="00C53E13" w:rsidP="00C53E13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 xml:space="preserve">The Meeting was called to order by Mayor Doug Jewell at 6:30 p.m.  Ms. Hines offered the invocation and all present in the room recited the Pledge of Allegiance.  </w:t>
      </w:r>
    </w:p>
    <w:p w:rsidR="00C53E13" w:rsidRPr="00916162" w:rsidRDefault="00C53E13" w:rsidP="00C53E13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 xml:space="preserve"> </w:t>
      </w:r>
    </w:p>
    <w:p w:rsidR="00C53E13" w:rsidRPr="00916162" w:rsidRDefault="00C53E13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Present:  Mayor Jewell, Council Members Alan Wa</w:t>
      </w:r>
      <w:r w:rsidR="00916162" w:rsidRPr="00916162">
        <w:rPr>
          <w:b/>
          <w:sz w:val="20"/>
          <w:szCs w:val="20"/>
        </w:rPr>
        <w:t xml:space="preserve">caser, Mark King, Ruby Hines; </w:t>
      </w:r>
      <w:r w:rsidRPr="00916162">
        <w:rPr>
          <w:b/>
          <w:sz w:val="20"/>
          <w:szCs w:val="20"/>
        </w:rPr>
        <w:t>City Manager Al Grieshaber, Jr., City Clerk Robi Higgins</w:t>
      </w:r>
      <w:r w:rsidR="00916162" w:rsidRPr="00916162">
        <w:rPr>
          <w:b/>
          <w:sz w:val="20"/>
          <w:szCs w:val="20"/>
        </w:rPr>
        <w:t>, Financial Analyst Stewart Mills</w:t>
      </w:r>
      <w:r w:rsidRPr="00916162">
        <w:rPr>
          <w:b/>
          <w:sz w:val="20"/>
          <w:szCs w:val="20"/>
        </w:rPr>
        <w:t xml:space="preserve"> and City Attorney Mark Mitchell</w:t>
      </w:r>
      <w:r w:rsidR="00830CD1">
        <w:rPr>
          <w:b/>
          <w:sz w:val="20"/>
          <w:szCs w:val="20"/>
        </w:rPr>
        <w:t>.  *</w:t>
      </w:r>
      <w:r w:rsidR="00916162" w:rsidRPr="00916162">
        <w:rPr>
          <w:b/>
          <w:sz w:val="20"/>
          <w:szCs w:val="20"/>
        </w:rPr>
        <w:t>Also Present by Audio Conference:  Council Member Jim Sells</w:t>
      </w:r>
    </w:p>
    <w:p w:rsidR="00916162" w:rsidRPr="00916162" w:rsidRDefault="00916162" w:rsidP="00FB69D0">
      <w:pPr>
        <w:rPr>
          <w:b/>
          <w:sz w:val="20"/>
          <w:szCs w:val="20"/>
        </w:rPr>
      </w:pPr>
    </w:p>
    <w:p w:rsidR="00FB69D0" w:rsidRPr="00916162" w:rsidRDefault="00FB69D0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Citizen Comment Regarding Agenda Items</w:t>
      </w:r>
    </w:p>
    <w:p w:rsidR="00916162" w:rsidRPr="00916162" w:rsidRDefault="00916162" w:rsidP="00FB69D0">
      <w:pPr>
        <w:rPr>
          <w:b/>
          <w:sz w:val="20"/>
          <w:szCs w:val="20"/>
        </w:rPr>
      </w:pPr>
    </w:p>
    <w:p w:rsidR="00FB69D0" w:rsidRPr="00916162" w:rsidRDefault="0009140E" w:rsidP="00FB69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a motion by City Council Member Hines, seconded by King, </w:t>
      </w:r>
      <w:r w:rsidR="00910E38">
        <w:rPr>
          <w:b/>
          <w:sz w:val="20"/>
          <w:szCs w:val="20"/>
        </w:rPr>
        <w:t xml:space="preserve">Council unanimously approved the </w:t>
      </w:r>
      <w:r w:rsidR="00FB69D0" w:rsidRPr="00916162">
        <w:rPr>
          <w:b/>
          <w:sz w:val="20"/>
          <w:szCs w:val="20"/>
        </w:rPr>
        <w:t>Agenda</w:t>
      </w:r>
      <w:r>
        <w:rPr>
          <w:b/>
          <w:sz w:val="20"/>
          <w:szCs w:val="20"/>
        </w:rPr>
        <w:t xml:space="preserve"> for the meeting.</w:t>
      </w:r>
    </w:p>
    <w:p w:rsidR="00FB69D0" w:rsidRPr="00916162" w:rsidRDefault="00FB69D0" w:rsidP="00FB6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24"/>
        </w:tabs>
        <w:rPr>
          <w:b/>
          <w:sz w:val="20"/>
          <w:szCs w:val="20"/>
        </w:rPr>
      </w:pPr>
    </w:p>
    <w:p w:rsidR="00FB69D0" w:rsidRPr="00916162" w:rsidRDefault="0070693E" w:rsidP="00706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24"/>
        </w:tabs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The City Council voted unanimously to approve the Minutes of the City Council Regular Meeting June 22, 2020 and Work Session J</w:t>
      </w:r>
      <w:r w:rsidR="00FB69D0" w:rsidRPr="00916162">
        <w:rPr>
          <w:b/>
          <w:sz w:val="20"/>
          <w:szCs w:val="20"/>
        </w:rPr>
        <w:t>uly 13, 2020</w:t>
      </w:r>
      <w:r w:rsidRPr="00916162">
        <w:rPr>
          <w:b/>
          <w:sz w:val="20"/>
          <w:szCs w:val="20"/>
        </w:rPr>
        <w:t>.  Hines/King: 4-0</w:t>
      </w:r>
      <w:r w:rsidR="00FB69D0" w:rsidRPr="00916162">
        <w:rPr>
          <w:b/>
          <w:sz w:val="20"/>
          <w:szCs w:val="20"/>
        </w:rPr>
        <w:t xml:space="preserve"> 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916162" w:rsidRDefault="00FB69D0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Discussion/Decision on the Replacement of the Pavilion at Griffin Street Park Complex</w:t>
      </w:r>
    </w:p>
    <w:p w:rsidR="00FB69D0" w:rsidRPr="0009140E" w:rsidRDefault="00143B81" w:rsidP="00FB69D0">
      <w:pPr>
        <w:rPr>
          <w:sz w:val="20"/>
          <w:szCs w:val="20"/>
        </w:rPr>
      </w:pPr>
      <w:r w:rsidRPr="0009140E">
        <w:rPr>
          <w:sz w:val="20"/>
          <w:szCs w:val="20"/>
        </w:rPr>
        <w:t>Motion to approve</w:t>
      </w:r>
      <w:r w:rsidR="00830CD1" w:rsidRPr="0009140E">
        <w:rPr>
          <w:sz w:val="20"/>
          <w:szCs w:val="20"/>
        </w:rPr>
        <w:t xml:space="preserve"> expand</w:t>
      </w:r>
      <w:r w:rsidR="002E3D33">
        <w:rPr>
          <w:sz w:val="20"/>
          <w:szCs w:val="20"/>
        </w:rPr>
        <w:t xml:space="preserve">ing </w:t>
      </w:r>
      <w:r w:rsidR="00830CD1" w:rsidRPr="0009140E">
        <w:rPr>
          <w:sz w:val="20"/>
          <w:szCs w:val="20"/>
        </w:rPr>
        <w:t xml:space="preserve"> the concrete pad at the existing Pavilion</w:t>
      </w:r>
      <w:r w:rsidR="002E3D33">
        <w:rPr>
          <w:sz w:val="20"/>
          <w:szCs w:val="20"/>
        </w:rPr>
        <w:t xml:space="preserve"> </w:t>
      </w:r>
      <w:r w:rsidR="00830CD1" w:rsidRPr="0009140E">
        <w:rPr>
          <w:sz w:val="20"/>
          <w:szCs w:val="20"/>
        </w:rPr>
        <w:t>and allow the City Manager take bid</w:t>
      </w:r>
      <w:r w:rsidR="002E3D33">
        <w:rPr>
          <w:sz w:val="20"/>
          <w:szCs w:val="20"/>
        </w:rPr>
        <w:t>s on the Concrete Pad Expansion (E</w:t>
      </w:r>
      <w:r w:rsidR="00830CD1" w:rsidRPr="0009140E">
        <w:rPr>
          <w:sz w:val="20"/>
          <w:szCs w:val="20"/>
        </w:rPr>
        <w:t>xisting</w:t>
      </w:r>
      <w:r w:rsidR="002E3D33">
        <w:rPr>
          <w:sz w:val="20"/>
          <w:szCs w:val="20"/>
        </w:rPr>
        <w:t xml:space="preserve"> Pad</w:t>
      </w:r>
      <w:r w:rsidR="00830CD1" w:rsidRPr="0009140E">
        <w:rPr>
          <w:sz w:val="20"/>
          <w:szCs w:val="20"/>
        </w:rPr>
        <w:t xml:space="preserve"> </w:t>
      </w:r>
      <w:proofErr w:type="spellStart"/>
      <w:r w:rsidR="00830CD1" w:rsidRPr="0009140E">
        <w:rPr>
          <w:sz w:val="20"/>
          <w:szCs w:val="20"/>
        </w:rPr>
        <w:t>40’x20</w:t>
      </w:r>
      <w:proofErr w:type="spellEnd"/>
      <w:r w:rsidR="00830CD1" w:rsidRPr="0009140E">
        <w:rPr>
          <w:sz w:val="20"/>
          <w:szCs w:val="20"/>
        </w:rPr>
        <w:t>’</w:t>
      </w:r>
      <w:r w:rsidR="002E3D33">
        <w:rPr>
          <w:sz w:val="20"/>
          <w:szCs w:val="20"/>
        </w:rPr>
        <w:t xml:space="preserve"> and New Pad would be</w:t>
      </w:r>
      <w:r w:rsidR="00830CD1" w:rsidRPr="0009140E">
        <w:rPr>
          <w:sz w:val="20"/>
          <w:szCs w:val="20"/>
        </w:rPr>
        <w:t xml:space="preserve"> </w:t>
      </w:r>
      <w:proofErr w:type="spellStart"/>
      <w:r w:rsidR="00830CD1" w:rsidRPr="0009140E">
        <w:rPr>
          <w:sz w:val="20"/>
          <w:szCs w:val="20"/>
        </w:rPr>
        <w:t>60’x40</w:t>
      </w:r>
      <w:proofErr w:type="spellEnd"/>
      <w:r w:rsidR="00830CD1" w:rsidRPr="0009140E">
        <w:rPr>
          <w:sz w:val="20"/>
          <w:szCs w:val="20"/>
        </w:rPr>
        <w:t>’</w:t>
      </w:r>
      <w:r w:rsidR="002E3D33">
        <w:rPr>
          <w:sz w:val="20"/>
          <w:szCs w:val="20"/>
        </w:rPr>
        <w:t>) and E</w:t>
      </w:r>
      <w:r w:rsidR="00830CD1" w:rsidRPr="0009140E">
        <w:rPr>
          <w:sz w:val="20"/>
          <w:szCs w:val="20"/>
        </w:rPr>
        <w:t xml:space="preserve">rection of Metal Roof structure.  </w:t>
      </w:r>
      <w:r w:rsidRPr="0009140E">
        <w:rPr>
          <w:sz w:val="20"/>
          <w:szCs w:val="20"/>
        </w:rPr>
        <w:t>Hines/King:  3-1 Wacaser opposed.</w:t>
      </w:r>
    </w:p>
    <w:p w:rsidR="00143B81" w:rsidRPr="00916162" w:rsidRDefault="00143B81" w:rsidP="00FB69D0">
      <w:pPr>
        <w:rPr>
          <w:b/>
          <w:sz w:val="20"/>
          <w:szCs w:val="20"/>
        </w:rPr>
      </w:pPr>
    </w:p>
    <w:p w:rsidR="00FB69D0" w:rsidRPr="0009140E" w:rsidRDefault="00FB69D0" w:rsidP="00FB69D0">
      <w:pPr>
        <w:rPr>
          <w:sz w:val="20"/>
          <w:szCs w:val="20"/>
        </w:rPr>
      </w:pPr>
      <w:r w:rsidRPr="00916162">
        <w:rPr>
          <w:b/>
          <w:sz w:val="20"/>
          <w:szCs w:val="20"/>
        </w:rPr>
        <w:t>Discussion/Decision on Minutes of City Council (memo attached)</w:t>
      </w:r>
      <w:r w:rsidR="0070693E" w:rsidRPr="00916162">
        <w:rPr>
          <w:b/>
          <w:sz w:val="20"/>
          <w:szCs w:val="20"/>
        </w:rPr>
        <w:t xml:space="preserve">  </w:t>
      </w:r>
      <w:r w:rsidR="00143B81" w:rsidRPr="0009140E">
        <w:rPr>
          <w:sz w:val="20"/>
          <w:szCs w:val="20"/>
        </w:rPr>
        <w:t>Motion to approve</w:t>
      </w:r>
      <w:r w:rsidR="0070693E" w:rsidRPr="0009140E">
        <w:rPr>
          <w:sz w:val="20"/>
          <w:szCs w:val="20"/>
        </w:rPr>
        <w:t xml:space="preserve"> the use of Action Minutes to record City Council minutes with For The Record comments being submitted to the City Clerk in writing to attach to the Minutes.  </w:t>
      </w:r>
      <w:r w:rsidR="00143B81" w:rsidRPr="0009140E">
        <w:rPr>
          <w:sz w:val="20"/>
          <w:szCs w:val="20"/>
        </w:rPr>
        <w:t>Sel</w:t>
      </w:r>
      <w:r w:rsidR="0070693E" w:rsidRPr="0009140E">
        <w:rPr>
          <w:sz w:val="20"/>
          <w:szCs w:val="20"/>
        </w:rPr>
        <w:t>ls/Wacaser:  3-1 (Hines opposed and read attached statement into the Record)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09140E" w:rsidRDefault="00FB69D0" w:rsidP="00FB69D0">
      <w:pPr>
        <w:rPr>
          <w:sz w:val="20"/>
          <w:szCs w:val="20"/>
        </w:rPr>
      </w:pPr>
      <w:r w:rsidRPr="00916162">
        <w:rPr>
          <w:b/>
          <w:sz w:val="20"/>
          <w:szCs w:val="20"/>
        </w:rPr>
        <w:t>Second Reading:  Ordinance No. 2020-03 Approval of Amendment to Gas Supply Contract and Supplemental Contract (Gas Portfolio V Project) Each Between the Gas Authority and City of Grantville</w:t>
      </w:r>
      <w:r w:rsidR="00143B81" w:rsidRPr="00916162">
        <w:rPr>
          <w:b/>
          <w:sz w:val="20"/>
          <w:szCs w:val="20"/>
        </w:rPr>
        <w:t xml:space="preserve">  </w:t>
      </w:r>
      <w:r w:rsidR="0009140E">
        <w:rPr>
          <w:b/>
          <w:sz w:val="20"/>
          <w:szCs w:val="20"/>
        </w:rPr>
        <w:t xml:space="preserve"> </w:t>
      </w:r>
      <w:r w:rsidR="00143B81" w:rsidRPr="0009140E">
        <w:rPr>
          <w:sz w:val="20"/>
          <w:szCs w:val="20"/>
        </w:rPr>
        <w:t>Motion to approve:  Sells/King:  4-0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916162" w:rsidRDefault="00FB69D0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Second Reading:  Ordinance No. 2020-04  Amending Section No. 41-76 of the Code of Ordinances to Allow Parking on Lone Oak Street from We</w:t>
      </w:r>
      <w:r w:rsidR="0009140E">
        <w:rPr>
          <w:b/>
          <w:sz w:val="20"/>
          <w:szCs w:val="20"/>
        </w:rPr>
        <w:t xml:space="preserve">st Broad Avenue to Church St  </w:t>
      </w:r>
      <w:r w:rsidR="0009140E" w:rsidRPr="0009140E">
        <w:rPr>
          <w:sz w:val="20"/>
          <w:szCs w:val="20"/>
        </w:rPr>
        <w:t>Approved</w:t>
      </w:r>
      <w:r w:rsidR="00143B81" w:rsidRPr="0009140E">
        <w:rPr>
          <w:sz w:val="20"/>
          <w:szCs w:val="20"/>
        </w:rPr>
        <w:t xml:space="preserve"> Sells/King: 4-0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09140E" w:rsidRDefault="00FB69D0" w:rsidP="00FB69D0">
      <w:pPr>
        <w:rPr>
          <w:sz w:val="20"/>
          <w:szCs w:val="20"/>
        </w:rPr>
      </w:pPr>
      <w:r w:rsidRPr="00916162">
        <w:rPr>
          <w:b/>
          <w:sz w:val="20"/>
          <w:szCs w:val="20"/>
        </w:rPr>
        <w:t xml:space="preserve">Discussion/Decision on Modification to </w:t>
      </w:r>
      <w:proofErr w:type="spellStart"/>
      <w:r w:rsidRPr="00916162">
        <w:rPr>
          <w:b/>
          <w:sz w:val="20"/>
          <w:szCs w:val="20"/>
        </w:rPr>
        <w:t>GEFA</w:t>
      </w:r>
      <w:proofErr w:type="spellEnd"/>
      <w:r w:rsidRPr="00916162">
        <w:rPr>
          <w:b/>
          <w:sz w:val="20"/>
          <w:szCs w:val="20"/>
        </w:rPr>
        <w:t xml:space="preserve"> Loan Documents</w:t>
      </w:r>
      <w:r w:rsidR="0009140E">
        <w:rPr>
          <w:b/>
          <w:sz w:val="20"/>
          <w:szCs w:val="20"/>
        </w:rPr>
        <w:t xml:space="preserve"> </w:t>
      </w:r>
      <w:r w:rsidR="00143B81" w:rsidRPr="0009140E">
        <w:rPr>
          <w:sz w:val="20"/>
          <w:szCs w:val="20"/>
        </w:rPr>
        <w:t xml:space="preserve">Motion </w:t>
      </w:r>
      <w:r w:rsidR="0009140E">
        <w:rPr>
          <w:sz w:val="20"/>
          <w:szCs w:val="20"/>
        </w:rPr>
        <w:t xml:space="preserve">Approved </w:t>
      </w:r>
      <w:r w:rsidR="00143B81" w:rsidRPr="0009140E">
        <w:rPr>
          <w:sz w:val="20"/>
          <w:szCs w:val="20"/>
        </w:rPr>
        <w:t>to accept payment deferment period allowed.  King/Wacaser:  4-0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491931" w:rsidRDefault="00FB69D0" w:rsidP="00FB69D0">
      <w:pPr>
        <w:rPr>
          <w:sz w:val="20"/>
          <w:szCs w:val="20"/>
        </w:rPr>
      </w:pPr>
      <w:r w:rsidRPr="00916162">
        <w:rPr>
          <w:b/>
          <w:sz w:val="20"/>
          <w:szCs w:val="20"/>
        </w:rPr>
        <w:t xml:space="preserve">Discussion/Decision on Contract with Three Rivers Regional Commission regarding our Senior </w:t>
      </w:r>
      <w:proofErr w:type="gramStart"/>
      <w:r w:rsidRPr="00916162">
        <w:rPr>
          <w:b/>
          <w:sz w:val="20"/>
          <w:szCs w:val="20"/>
        </w:rPr>
        <w:t>Center</w:t>
      </w:r>
      <w:r w:rsidR="00143B81" w:rsidRPr="00916162">
        <w:rPr>
          <w:b/>
          <w:sz w:val="20"/>
          <w:szCs w:val="20"/>
        </w:rPr>
        <w:t xml:space="preserve">  </w:t>
      </w:r>
      <w:r w:rsidR="0009140E" w:rsidRPr="00491931">
        <w:rPr>
          <w:sz w:val="20"/>
          <w:szCs w:val="20"/>
        </w:rPr>
        <w:t>Approved</w:t>
      </w:r>
      <w:proofErr w:type="gramEnd"/>
      <w:r w:rsidR="0009140E" w:rsidRPr="00491931">
        <w:rPr>
          <w:sz w:val="20"/>
          <w:szCs w:val="20"/>
        </w:rPr>
        <w:t xml:space="preserve"> </w:t>
      </w:r>
      <w:r w:rsidR="00143B81" w:rsidRPr="00491931">
        <w:rPr>
          <w:sz w:val="20"/>
          <w:szCs w:val="20"/>
        </w:rPr>
        <w:t>Hines/King:  4-0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FB69D0" w:rsidRPr="00916162" w:rsidRDefault="00FB69D0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>First Reading:  Ordinance No. 2020-05 Adopting the Fiscal Year 2021 Budget for the City of Grantville</w:t>
      </w:r>
      <w:r w:rsidR="00143B81" w:rsidRPr="00916162">
        <w:rPr>
          <w:b/>
          <w:sz w:val="20"/>
          <w:szCs w:val="20"/>
        </w:rPr>
        <w:t xml:space="preserve"> </w:t>
      </w:r>
      <w:r w:rsidRPr="00916162">
        <w:rPr>
          <w:b/>
          <w:sz w:val="20"/>
          <w:szCs w:val="20"/>
        </w:rPr>
        <w:t>(Budget, Notice of Public Hearing and Ordinance Attached)</w:t>
      </w:r>
      <w:r w:rsidR="00143B81" w:rsidRPr="00916162">
        <w:rPr>
          <w:b/>
          <w:sz w:val="20"/>
          <w:szCs w:val="20"/>
        </w:rPr>
        <w:t xml:space="preserve"> </w:t>
      </w:r>
      <w:r w:rsidR="00143B81" w:rsidRPr="00491931">
        <w:rPr>
          <w:sz w:val="20"/>
          <w:szCs w:val="20"/>
        </w:rPr>
        <w:t>no action required</w:t>
      </w:r>
    </w:p>
    <w:p w:rsidR="00FB69D0" w:rsidRPr="00916162" w:rsidRDefault="00FB69D0" w:rsidP="00FB69D0">
      <w:pPr>
        <w:rPr>
          <w:b/>
          <w:sz w:val="20"/>
          <w:szCs w:val="20"/>
        </w:rPr>
      </w:pPr>
    </w:p>
    <w:p w:rsidR="00143B81" w:rsidRPr="00916162" w:rsidRDefault="00FB69D0" w:rsidP="00FB69D0">
      <w:pPr>
        <w:rPr>
          <w:b/>
          <w:sz w:val="20"/>
          <w:szCs w:val="20"/>
        </w:rPr>
      </w:pPr>
      <w:r w:rsidRPr="00916162">
        <w:rPr>
          <w:b/>
          <w:sz w:val="20"/>
          <w:szCs w:val="20"/>
        </w:rPr>
        <w:t xml:space="preserve">Discussion on Resolution No. 2020-06 Annual Millage Rate of 5.945 mils - same as </w:t>
      </w:r>
      <w:proofErr w:type="gramStart"/>
      <w:r w:rsidRPr="00916162">
        <w:rPr>
          <w:b/>
          <w:sz w:val="20"/>
          <w:szCs w:val="20"/>
        </w:rPr>
        <w:t>2019  (</w:t>
      </w:r>
      <w:proofErr w:type="gramEnd"/>
      <w:r w:rsidRPr="00916162">
        <w:rPr>
          <w:b/>
          <w:sz w:val="20"/>
          <w:szCs w:val="20"/>
        </w:rPr>
        <w:t>Public Notice, Tax Digest Five Year History and Resolution 2020-06 Attached)</w:t>
      </w:r>
      <w:r w:rsidR="00491931">
        <w:rPr>
          <w:b/>
          <w:sz w:val="20"/>
          <w:szCs w:val="20"/>
        </w:rPr>
        <w:t xml:space="preserve"> </w:t>
      </w:r>
      <w:r w:rsidR="00143B81" w:rsidRPr="00491931">
        <w:rPr>
          <w:sz w:val="20"/>
          <w:szCs w:val="20"/>
        </w:rPr>
        <w:t>No action required</w:t>
      </w:r>
    </w:p>
    <w:p w:rsidR="00FB69D0" w:rsidRPr="00916162" w:rsidRDefault="00FB69D0" w:rsidP="00FB69D0">
      <w:pPr>
        <w:rPr>
          <w:b/>
          <w:sz w:val="20"/>
          <w:szCs w:val="20"/>
          <w:u w:val="single"/>
        </w:rPr>
      </w:pPr>
    </w:p>
    <w:p w:rsidR="00FB69D0" w:rsidRPr="00491931" w:rsidRDefault="00FB69D0" w:rsidP="00FB69D0">
      <w:pPr>
        <w:rPr>
          <w:sz w:val="20"/>
          <w:szCs w:val="20"/>
        </w:rPr>
      </w:pPr>
      <w:r w:rsidRPr="00491931">
        <w:rPr>
          <w:sz w:val="20"/>
          <w:szCs w:val="20"/>
        </w:rPr>
        <w:t>Citizen Comment</w:t>
      </w:r>
      <w:r w:rsidR="00143B81" w:rsidRPr="00491931">
        <w:rPr>
          <w:sz w:val="20"/>
          <w:szCs w:val="20"/>
        </w:rPr>
        <w:t>s</w:t>
      </w:r>
      <w:r w:rsidRPr="00491931">
        <w:rPr>
          <w:sz w:val="20"/>
          <w:szCs w:val="20"/>
        </w:rPr>
        <w:t xml:space="preserve">: </w:t>
      </w:r>
      <w:r w:rsidR="00143B81" w:rsidRPr="00491931">
        <w:rPr>
          <w:sz w:val="20"/>
          <w:szCs w:val="20"/>
        </w:rPr>
        <w:t xml:space="preserve"> Gladys Hines – 592 Griffin Street regarding need for sidewalks on Griffin Street</w:t>
      </w:r>
    </w:p>
    <w:p w:rsidR="00143B81" w:rsidRPr="00491931" w:rsidRDefault="00143B81" w:rsidP="00FB69D0">
      <w:pPr>
        <w:rPr>
          <w:sz w:val="20"/>
          <w:szCs w:val="20"/>
        </w:rPr>
      </w:pPr>
      <w:r w:rsidRPr="00491931">
        <w:rPr>
          <w:sz w:val="20"/>
          <w:szCs w:val="20"/>
        </w:rPr>
        <w:t>Cathy Southern – 78 Church Street regarding need for speed enforcement on Lone Oak Street</w:t>
      </w:r>
    </w:p>
    <w:p w:rsidR="00143B81" w:rsidRPr="00916162" w:rsidRDefault="00143B81" w:rsidP="00FB69D0">
      <w:pPr>
        <w:rPr>
          <w:b/>
          <w:sz w:val="20"/>
          <w:szCs w:val="20"/>
        </w:rPr>
      </w:pPr>
    </w:p>
    <w:p w:rsidR="00FB69D0" w:rsidRPr="00916162" w:rsidRDefault="00FB69D0" w:rsidP="00FB69D0">
      <w:pPr>
        <w:rPr>
          <w:sz w:val="20"/>
          <w:szCs w:val="20"/>
        </w:rPr>
      </w:pPr>
      <w:r w:rsidRPr="00916162">
        <w:rPr>
          <w:b/>
          <w:sz w:val="20"/>
          <w:szCs w:val="20"/>
        </w:rPr>
        <w:t>Adjournment</w:t>
      </w:r>
      <w:r w:rsidR="00143B81" w:rsidRPr="00916162">
        <w:rPr>
          <w:b/>
          <w:sz w:val="20"/>
          <w:szCs w:val="20"/>
        </w:rPr>
        <w:t xml:space="preserve"> at 7:24 p.m. Hines/King:  4-0</w:t>
      </w:r>
    </w:p>
    <w:p w:rsidR="00FB69D0" w:rsidRPr="00916162" w:rsidRDefault="00FB69D0" w:rsidP="00FB69D0">
      <w:pPr>
        <w:rPr>
          <w:sz w:val="20"/>
          <w:szCs w:val="20"/>
        </w:rPr>
      </w:pPr>
    </w:p>
    <w:p w:rsidR="007F39B5" w:rsidRPr="00916162" w:rsidRDefault="007F39B5">
      <w:pPr>
        <w:rPr>
          <w:sz w:val="20"/>
          <w:szCs w:val="20"/>
        </w:rPr>
      </w:pPr>
    </w:p>
    <w:sectPr w:rsidR="007F39B5" w:rsidRPr="00916162" w:rsidSect="0070693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9D0"/>
    <w:rsid w:val="0000102C"/>
    <w:rsid w:val="0009140E"/>
    <w:rsid w:val="000D364D"/>
    <w:rsid w:val="00143B81"/>
    <w:rsid w:val="001B43B9"/>
    <w:rsid w:val="002B4DA8"/>
    <w:rsid w:val="002E3D33"/>
    <w:rsid w:val="00427CD5"/>
    <w:rsid w:val="00491931"/>
    <w:rsid w:val="00541B2B"/>
    <w:rsid w:val="005640A8"/>
    <w:rsid w:val="0063230C"/>
    <w:rsid w:val="0070693E"/>
    <w:rsid w:val="0076713F"/>
    <w:rsid w:val="007C5DDF"/>
    <w:rsid w:val="007F39B5"/>
    <w:rsid w:val="00830CD1"/>
    <w:rsid w:val="00862EC1"/>
    <w:rsid w:val="00910E38"/>
    <w:rsid w:val="00916162"/>
    <w:rsid w:val="00C53E13"/>
    <w:rsid w:val="00D3498D"/>
    <w:rsid w:val="00D8675C"/>
    <w:rsid w:val="00DC07B7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6</cp:revision>
  <dcterms:created xsi:type="dcterms:W3CDTF">2020-07-31T22:17:00Z</dcterms:created>
  <dcterms:modified xsi:type="dcterms:W3CDTF">2020-08-03T15:54:00Z</dcterms:modified>
</cp:coreProperties>
</file>