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3909" w14:textId="471ACD3C" w:rsidR="00C316DC" w:rsidRDefault="00C316DC"/>
    <w:p w14:paraId="6A4046BE" w14:textId="3EE6DFF5" w:rsidR="008104C5" w:rsidRDefault="008104C5"/>
    <w:p w14:paraId="5321C150" w14:textId="77777777" w:rsidR="008104C5" w:rsidRDefault="008104C5" w:rsidP="008104C5"/>
    <w:p w14:paraId="51020476" w14:textId="77777777" w:rsidR="008104C5" w:rsidRDefault="008104C5" w:rsidP="008104C5"/>
    <w:p w14:paraId="5571FA02" w14:textId="77777777" w:rsidR="008104C5" w:rsidRDefault="008104C5" w:rsidP="0081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CITY OF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GRANTVILLE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b/>
              <w:sz w:val="28"/>
              <w:szCs w:val="28"/>
            </w:rPr>
            <w:t>GEORGIA</w:t>
          </w:r>
        </w:smartTag>
      </w:smartTag>
    </w:p>
    <w:p w14:paraId="10910216" w14:textId="77777777" w:rsidR="008104C5" w:rsidRDefault="008104C5" w:rsidP="008104C5">
      <w:pPr>
        <w:jc w:val="center"/>
        <w:rPr>
          <w:b/>
          <w:sz w:val="28"/>
          <w:szCs w:val="28"/>
        </w:rPr>
      </w:pPr>
    </w:p>
    <w:p w14:paraId="2609B3ED" w14:textId="77777777" w:rsidR="008104C5" w:rsidRDefault="008104C5" w:rsidP="008104C5">
      <w:pPr>
        <w:rPr>
          <w:b/>
        </w:rPr>
      </w:pPr>
    </w:p>
    <w:p w14:paraId="5D484BD6" w14:textId="7AD668E1" w:rsidR="008104C5" w:rsidRDefault="008104C5" w:rsidP="008104C5">
      <w:pPr>
        <w:rPr>
          <w:b/>
        </w:rPr>
      </w:pPr>
      <w:r>
        <w:rPr>
          <w:b/>
        </w:rPr>
        <w:t>RESOLUTION NO. 202</w:t>
      </w:r>
      <w:r w:rsidR="003220C7">
        <w:rPr>
          <w:b/>
        </w:rPr>
        <w:t>3</w:t>
      </w:r>
      <w:r>
        <w:rPr>
          <w:b/>
        </w:rPr>
        <w:t>-</w:t>
      </w:r>
      <w:r w:rsidR="003220C7">
        <w:rPr>
          <w:b/>
        </w:rPr>
        <w:t>2</w:t>
      </w:r>
      <w:r w:rsidR="00A27295">
        <w:rPr>
          <w:b/>
        </w:rPr>
        <w:t>4</w:t>
      </w:r>
    </w:p>
    <w:p w14:paraId="3992282F" w14:textId="77777777" w:rsidR="008104C5" w:rsidRDefault="008104C5" w:rsidP="008104C5">
      <w:pPr>
        <w:rPr>
          <w:b/>
          <w:u w:val="single"/>
        </w:rPr>
      </w:pPr>
      <w:r>
        <w:rPr>
          <w:b/>
          <w:u w:val="single"/>
        </w:rPr>
        <w:t>BEFORE THE CITY COUNCIL___________________________________________</w:t>
      </w:r>
    </w:p>
    <w:p w14:paraId="371C6BF1" w14:textId="77777777" w:rsidR="008104C5" w:rsidRDefault="008104C5" w:rsidP="008104C5">
      <w:pPr>
        <w:rPr>
          <w:b/>
          <w:u w:val="single"/>
        </w:rPr>
      </w:pPr>
    </w:p>
    <w:p w14:paraId="5865C05C" w14:textId="7BD4993A" w:rsidR="008104C5" w:rsidRDefault="008104C5" w:rsidP="008104C5">
      <w:pPr>
        <w:jc w:val="center"/>
        <w:rPr>
          <w:b/>
        </w:rPr>
      </w:pPr>
      <w:r>
        <w:rPr>
          <w:b/>
        </w:rPr>
        <w:t>A RESOLUTION TO AMEND THE FISCAL YEAR 202</w:t>
      </w:r>
      <w:r w:rsidR="003220C7">
        <w:rPr>
          <w:b/>
        </w:rPr>
        <w:t>3</w:t>
      </w:r>
    </w:p>
    <w:p w14:paraId="52917205" w14:textId="77777777" w:rsidR="008104C5" w:rsidRDefault="008104C5" w:rsidP="008104C5">
      <w:pPr>
        <w:jc w:val="center"/>
        <w:rPr>
          <w:b/>
        </w:rPr>
      </w:pPr>
      <w:r>
        <w:rPr>
          <w:b/>
        </w:rPr>
        <w:t xml:space="preserve">BUDGET FOR THE 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GRANTVILLE</w:t>
          </w:r>
        </w:smartTag>
      </w:smartTag>
    </w:p>
    <w:p w14:paraId="30D01989" w14:textId="77777777" w:rsidR="008104C5" w:rsidRDefault="008104C5" w:rsidP="008104C5">
      <w:pPr>
        <w:jc w:val="center"/>
        <w:rPr>
          <w:b/>
        </w:rPr>
      </w:pPr>
    </w:p>
    <w:p w14:paraId="3A706FF1" w14:textId="172B31CC" w:rsidR="008104C5" w:rsidRDefault="008104C5" w:rsidP="008104C5">
      <w:r>
        <w:rPr>
          <w:b/>
        </w:rPr>
        <w:tab/>
      </w: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Section 4.04(c) of the Charter of the City of Grantville provides that nothing</w:t>
      </w:r>
      <w:r w:rsidR="003220C7">
        <w:t xml:space="preserve"> </w:t>
      </w:r>
      <w:r>
        <w:t>shall preclude the Council from amending its budget so as to adapt to changing governmental needs during the budget period; and</w:t>
      </w:r>
    </w:p>
    <w:p w14:paraId="06833BDC" w14:textId="77777777" w:rsidR="008104C5" w:rsidRDefault="008104C5" w:rsidP="008104C5"/>
    <w:p w14:paraId="739C0916" w14:textId="77777777" w:rsidR="008104C5" w:rsidRDefault="008104C5" w:rsidP="008104C5">
      <w:r>
        <w:tab/>
      </w: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Section 4.04(c)(</w:t>
      </w:r>
      <w:proofErr w:type="spellStart"/>
      <w:r>
        <w:t>i</w:t>
      </w:r>
      <w:proofErr w:type="spellEnd"/>
      <w:r>
        <w:t xml:space="preserve">) provides that “Such amendments shall be adopted by ordinance or resolution,” and </w:t>
      </w:r>
    </w:p>
    <w:p w14:paraId="44158A9A" w14:textId="77777777" w:rsidR="008104C5" w:rsidRDefault="008104C5" w:rsidP="008104C5"/>
    <w:p w14:paraId="0973084C" w14:textId="3BFACC54" w:rsidR="008104C5" w:rsidRDefault="008104C5" w:rsidP="008104C5">
      <w:r>
        <w:tab/>
      </w:r>
      <w:r>
        <w:rPr>
          <w:b/>
        </w:rPr>
        <w:t xml:space="preserve">WHEREAS, </w:t>
      </w:r>
      <w:r>
        <w:rPr>
          <w:b/>
        </w:rPr>
        <w:tab/>
      </w:r>
      <w:r>
        <w:t>the Ordinance adopted by the City Council on August 2</w:t>
      </w:r>
      <w:r w:rsidR="003220C7">
        <w:t>2</w:t>
      </w:r>
      <w:r>
        <w:t xml:space="preserve">, </w:t>
      </w:r>
      <w:r w:rsidR="003220C7">
        <w:t>2022,</w:t>
      </w:r>
      <w:r>
        <w:t xml:space="preserve"> adopting the Fiscal Year 202</w:t>
      </w:r>
      <w:r w:rsidR="003220C7">
        <w:t>3</w:t>
      </w:r>
      <w:r>
        <w:t xml:space="preserve"> budget provides that “revisions to the Budget may be made by majority vote of the Mayor and City Council at any business meeting.”</w:t>
      </w:r>
    </w:p>
    <w:p w14:paraId="1D11F0A0" w14:textId="77777777" w:rsidR="008104C5" w:rsidRDefault="008104C5" w:rsidP="008104C5"/>
    <w:p w14:paraId="5448F99F" w14:textId="77777777" w:rsidR="008104C5" w:rsidRDefault="008104C5" w:rsidP="008104C5">
      <w:r>
        <w:tab/>
      </w:r>
      <w:r>
        <w:rPr>
          <w:b/>
        </w:rPr>
        <w:t xml:space="preserve">NOW, THEREFORE, BE IT RESOLVED </w:t>
      </w:r>
      <w:r>
        <w:t xml:space="preserve">by the City Council of the City of </w:t>
      </w:r>
      <w:smartTag w:uri="urn:schemas-microsoft-com:office:smarttags" w:element="City">
        <w:r>
          <w:t>Grantville</w:t>
        </w:r>
      </w:smartTag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  <w:r>
        <w:t>, and it is hereby resolved as follows:</w:t>
      </w:r>
    </w:p>
    <w:p w14:paraId="0E9D3E41" w14:textId="77777777" w:rsidR="008104C5" w:rsidRDefault="008104C5" w:rsidP="008104C5"/>
    <w:p w14:paraId="4169EFE5" w14:textId="089DAB53" w:rsidR="008104C5" w:rsidRDefault="008104C5" w:rsidP="008104C5">
      <w:r>
        <w:tab/>
        <w:t>The Fiscal Year 202</w:t>
      </w:r>
      <w:r w:rsidR="003220C7">
        <w:t>3</w:t>
      </w:r>
      <w:r>
        <w:t xml:space="preserve"> budget for the City of Grantville is amended as shown on Exhibit A incorporated herein as set forth verbatim. </w:t>
      </w:r>
    </w:p>
    <w:p w14:paraId="18250B72" w14:textId="77777777" w:rsidR="008104C5" w:rsidRDefault="008104C5" w:rsidP="008104C5"/>
    <w:p w14:paraId="6034D36D" w14:textId="7C30DB91" w:rsidR="008104C5" w:rsidRDefault="008104C5" w:rsidP="008104C5">
      <w:r>
        <w:tab/>
      </w:r>
      <w:r>
        <w:rPr>
          <w:b/>
        </w:rPr>
        <w:t xml:space="preserve">IT IS SO RESOLVED </w:t>
      </w:r>
      <w:r>
        <w:t>this 2</w:t>
      </w:r>
      <w:r w:rsidR="003220C7">
        <w:t>3</w:t>
      </w:r>
      <w:r w:rsidR="003220C7" w:rsidRPr="003220C7">
        <w:rPr>
          <w:vertAlign w:val="superscript"/>
        </w:rPr>
        <w:t>rd</w:t>
      </w:r>
      <w:r>
        <w:t xml:space="preserve"> day of </w:t>
      </w:r>
      <w:proofErr w:type="gramStart"/>
      <w:r w:rsidR="003220C7">
        <w:t>October</w:t>
      </w:r>
      <w:r>
        <w:t>,</w:t>
      </w:r>
      <w:proofErr w:type="gramEnd"/>
      <w:r>
        <w:t xml:space="preserve"> 202</w:t>
      </w:r>
      <w:r w:rsidR="003220C7">
        <w:t>3</w:t>
      </w:r>
      <w:r>
        <w:t xml:space="preserve"> by the City Council of the City of Grantville.</w:t>
      </w:r>
    </w:p>
    <w:p w14:paraId="659FF395" w14:textId="77777777" w:rsidR="008104C5" w:rsidRDefault="008104C5" w:rsidP="008104C5"/>
    <w:p w14:paraId="4450860D" w14:textId="77777777" w:rsidR="008104C5" w:rsidRDefault="008104C5" w:rsidP="008104C5"/>
    <w:p w14:paraId="60338247" w14:textId="77777777" w:rsidR="008104C5" w:rsidRDefault="008104C5" w:rsidP="008104C5"/>
    <w:p w14:paraId="3319CAAA" w14:textId="77777777" w:rsidR="008104C5" w:rsidRDefault="008104C5" w:rsidP="00810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7F80B2AC" w14:textId="77777777" w:rsidR="008104C5" w:rsidRDefault="008104C5" w:rsidP="008104C5"/>
    <w:p w14:paraId="0753654D" w14:textId="77777777" w:rsidR="008104C5" w:rsidRDefault="008104C5" w:rsidP="008104C5"/>
    <w:p w14:paraId="2561F558" w14:textId="77777777" w:rsidR="008104C5" w:rsidRDefault="008104C5" w:rsidP="008104C5">
      <w:r>
        <w:t>ATTEST:</w:t>
      </w:r>
    </w:p>
    <w:p w14:paraId="3A0DF78D" w14:textId="77777777" w:rsidR="008104C5" w:rsidRDefault="008104C5" w:rsidP="008104C5"/>
    <w:p w14:paraId="44DEBA1C" w14:textId="77777777" w:rsidR="008104C5" w:rsidRDefault="008104C5" w:rsidP="008104C5"/>
    <w:p w14:paraId="2F968E81" w14:textId="77777777" w:rsidR="008104C5" w:rsidRDefault="008104C5" w:rsidP="008104C5">
      <w:r>
        <w:t>________________________________</w:t>
      </w:r>
    </w:p>
    <w:p w14:paraId="3DE5A588" w14:textId="77777777" w:rsidR="008104C5" w:rsidRDefault="008104C5" w:rsidP="008104C5">
      <w:r>
        <w:t>City Clerk</w:t>
      </w:r>
    </w:p>
    <w:p w14:paraId="2E0C34DD" w14:textId="77777777" w:rsidR="008104C5" w:rsidRDefault="008104C5" w:rsidP="008104C5"/>
    <w:p w14:paraId="3A2A9A4A" w14:textId="77777777" w:rsidR="008104C5" w:rsidRDefault="008104C5"/>
    <w:sectPr w:rsidR="008104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C5"/>
    <w:rsid w:val="00143D0A"/>
    <w:rsid w:val="001614CE"/>
    <w:rsid w:val="003220C7"/>
    <w:rsid w:val="008104C5"/>
    <w:rsid w:val="00A27295"/>
    <w:rsid w:val="00C316DC"/>
    <w:rsid w:val="00E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CCE751"/>
  <w15:chartTrackingRefBased/>
  <w15:docId w15:val="{727AD93C-2120-471C-B52C-8515B198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43D0A"/>
    <w:rPr>
      <w:rFonts w:cs="Arial"/>
      <w:b/>
      <w:szCs w:val="20"/>
    </w:rPr>
  </w:style>
  <w:style w:type="paragraph" w:styleId="EnvelopeAddress">
    <w:name w:val="envelope address"/>
    <w:basedOn w:val="Normal"/>
    <w:rsid w:val="00EF62F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Pryor</dc:creator>
  <cp:keywords/>
  <dc:description/>
  <cp:lastModifiedBy>Robi Higgins</cp:lastModifiedBy>
  <cp:revision>2</cp:revision>
  <cp:lastPrinted>2023-10-03T15:05:00Z</cp:lastPrinted>
  <dcterms:created xsi:type="dcterms:W3CDTF">2023-10-04T12:05:00Z</dcterms:created>
  <dcterms:modified xsi:type="dcterms:W3CDTF">2023-10-04T12:05:00Z</dcterms:modified>
</cp:coreProperties>
</file>