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0697" w14:textId="77777777" w:rsidR="00DD100F" w:rsidRDefault="00DD100F" w:rsidP="00DD100F">
      <w:pPr>
        <w:spacing w:after="857"/>
        <w:ind w:left="192"/>
        <w:jc w:val="center"/>
        <w:rPr>
          <w:rFonts w:ascii="Times New Roman" w:eastAsia="Times New Roman" w:hAnsi="Times New Roman" w:cs="Times New Roman"/>
          <w:sz w:val="30"/>
        </w:rPr>
      </w:pPr>
    </w:p>
    <w:p w14:paraId="73712962" w14:textId="44287303" w:rsidR="00DD100F" w:rsidRPr="00663535" w:rsidRDefault="00D6602D" w:rsidP="00DD100F">
      <w:pPr>
        <w:spacing w:after="857"/>
        <w:ind w:left="192"/>
        <w:jc w:val="center"/>
        <w:rPr>
          <w:rFonts w:ascii="Times New Roman" w:eastAsia="Times New Roman" w:hAnsi="Times New Roman" w:cs="Times New Roman"/>
        </w:rPr>
      </w:pPr>
      <w:r w:rsidRPr="00663535">
        <w:rPr>
          <w:rFonts w:ascii="Times New Roman" w:eastAsia="Times New Roman" w:hAnsi="Times New Roman" w:cs="Times New Roman"/>
        </w:rPr>
        <w:t>THE CITY OF GRANTVILLE, GEORGIA</w:t>
      </w:r>
    </w:p>
    <w:p w14:paraId="3A80791B" w14:textId="1402A2B3" w:rsidR="00DD100F" w:rsidRPr="00663535" w:rsidRDefault="00DD100F" w:rsidP="00DD100F">
      <w:pPr>
        <w:spacing w:after="857"/>
        <w:ind w:left="192"/>
        <w:jc w:val="center"/>
        <w:rPr>
          <w:rFonts w:ascii="Times New Roman" w:eastAsia="Times New Roman" w:hAnsi="Times New Roman" w:cs="Times New Roman"/>
        </w:rPr>
      </w:pPr>
      <w:r w:rsidRPr="00663535">
        <w:rPr>
          <w:rFonts w:ascii="Times New Roman" w:eastAsia="Times New Roman" w:hAnsi="Times New Roman" w:cs="Times New Roman"/>
        </w:rPr>
        <w:t>RESOLUTION NO. 2023-09</w:t>
      </w:r>
    </w:p>
    <w:p w14:paraId="5C51351C" w14:textId="50CDA6E1" w:rsidR="00D6602D" w:rsidRPr="00663535" w:rsidRDefault="00D6602D" w:rsidP="00D6602D">
      <w:pPr>
        <w:pStyle w:val="Heading1"/>
        <w:spacing w:after="232"/>
        <w:ind w:left="140" w:right="10"/>
        <w:rPr>
          <w:sz w:val="22"/>
        </w:rPr>
      </w:pPr>
      <w:r w:rsidRPr="00663535">
        <w:rPr>
          <w:sz w:val="22"/>
        </w:rPr>
        <w:t xml:space="preserve">A RESOLUTION TO ACCEPT THE AUDITED FINANCIAL STATEMENTS &amp; SUPPLEMENTAL INFORMATION </w:t>
      </w:r>
      <w:r w:rsidRPr="00663535">
        <w:rPr>
          <w:noProof/>
          <w:sz w:val="22"/>
        </w:rPr>
        <w:drawing>
          <wp:inline distT="0" distB="0" distL="0" distR="0" wp14:anchorId="4D9EA635" wp14:editId="5A5B1592">
            <wp:extent cx="82296" cy="12196"/>
            <wp:effectExtent l="0" t="0" r="0" b="0"/>
            <wp:docPr id="1202" name="Picture 1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Picture 12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3535">
        <w:rPr>
          <w:sz w:val="22"/>
        </w:rPr>
        <w:t>SEPTEMBER 30, 202</w:t>
      </w:r>
      <w:r w:rsidR="00DD100F" w:rsidRPr="00663535">
        <w:rPr>
          <w:sz w:val="22"/>
        </w:rPr>
        <w:t>2</w:t>
      </w:r>
      <w:r w:rsidRPr="00663535">
        <w:rPr>
          <w:sz w:val="22"/>
        </w:rPr>
        <w:t xml:space="preserve"> FOR THE CITY OF GRANTVILLE</w:t>
      </w:r>
    </w:p>
    <w:p w14:paraId="326F58ED" w14:textId="3C418572" w:rsidR="00D6602D" w:rsidRPr="00663535" w:rsidRDefault="00D6602D" w:rsidP="00D6602D">
      <w:pPr>
        <w:spacing w:after="281" w:line="246" w:lineRule="auto"/>
        <w:ind w:left="19" w:right="72" w:firstLine="739"/>
        <w:jc w:val="both"/>
      </w:pPr>
      <w:r w:rsidRPr="00663535">
        <w:rPr>
          <w:rFonts w:ascii="Times New Roman" w:eastAsia="Times New Roman" w:hAnsi="Times New Roman" w:cs="Times New Roman"/>
        </w:rPr>
        <w:t xml:space="preserve">WHEREAS, The City engaged the services of Gerald G. Pentecost, Jr. CPA to perform an audit of the financial statements of the governmental activities, the </w:t>
      </w:r>
      <w:proofErr w:type="spellStart"/>
      <w:r w:rsidRPr="00663535">
        <w:rPr>
          <w:rFonts w:ascii="Times New Roman" w:eastAsia="Times New Roman" w:hAnsi="Times New Roman" w:cs="Times New Roman"/>
        </w:rPr>
        <w:t>businesstype</w:t>
      </w:r>
      <w:proofErr w:type="spellEnd"/>
      <w:r w:rsidRPr="00663535">
        <w:rPr>
          <w:rFonts w:ascii="Times New Roman" w:eastAsia="Times New Roman" w:hAnsi="Times New Roman" w:cs="Times New Roman"/>
        </w:rPr>
        <w:t xml:space="preserve"> activities and each major </w:t>
      </w:r>
      <w:proofErr w:type="spellStart"/>
      <w:r w:rsidRPr="00663535">
        <w:rPr>
          <w:rFonts w:ascii="Times New Roman" w:eastAsia="Times New Roman" w:hAnsi="Times New Roman" w:cs="Times New Roman"/>
        </w:rPr>
        <w:t>ftnd</w:t>
      </w:r>
      <w:proofErr w:type="spellEnd"/>
      <w:r w:rsidRPr="00663535">
        <w:rPr>
          <w:rFonts w:ascii="Times New Roman" w:eastAsia="Times New Roman" w:hAnsi="Times New Roman" w:cs="Times New Roman"/>
        </w:rPr>
        <w:t xml:space="preserve">, and the aggregate remaining fund information of the City of Grantville, Georgia as of and for the year ended September 30, </w:t>
      </w:r>
      <w:proofErr w:type="gramStart"/>
      <w:r w:rsidRPr="00663535">
        <w:rPr>
          <w:rFonts w:ascii="Times New Roman" w:eastAsia="Times New Roman" w:hAnsi="Times New Roman" w:cs="Times New Roman"/>
        </w:rPr>
        <w:t>202</w:t>
      </w:r>
      <w:r w:rsidR="00DD100F" w:rsidRPr="00663535">
        <w:rPr>
          <w:rFonts w:ascii="Times New Roman" w:eastAsia="Times New Roman" w:hAnsi="Times New Roman" w:cs="Times New Roman"/>
        </w:rPr>
        <w:t>2</w:t>
      </w:r>
      <w:r w:rsidRPr="00663535">
        <w:rPr>
          <w:rFonts w:ascii="Times New Roman" w:eastAsia="Times New Roman" w:hAnsi="Times New Roman" w:cs="Times New Roman"/>
        </w:rPr>
        <w:t xml:space="preserve"> ;</w:t>
      </w:r>
      <w:proofErr w:type="gramEnd"/>
      <w:r w:rsidRPr="00663535">
        <w:rPr>
          <w:rFonts w:ascii="Times New Roman" w:eastAsia="Times New Roman" w:hAnsi="Times New Roman" w:cs="Times New Roman"/>
        </w:rPr>
        <w:t xml:space="preserve"> and</w:t>
      </w:r>
    </w:p>
    <w:p w14:paraId="74B34932" w14:textId="77777777" w:rsidR="00D6602D" w:rsidRPr="00663535" w:rsidRDefault="00D6602D" w:rsidP="00D6602D">
      <w:pPr>
        <w:spacing w:after="281" w:line="265" w:lineRule="auto"/>
        <w:ind w:left="4" w:firstLine="725"/>
      </w:pPr>
      <w:proofErr w:type="gramStart"/>
      <w:r w:rsidRPr="00663535">
        <w:rPr>
          <w:rFonts w:ascii="Times New Roman" w:eastAsia="Times New Roman" w:hAnsi="Times New Roman" w:cs="Times New Roman"/>
        </w:rPr>
        <w:t>WHEREAS,</w:t>
      </w:r>
      <w:proofErr w:type="gramEnd"/>
      <w:r w:rsidRPr="00663535">
        <w:rPr>
          <w:rFonts w:ascii="Times New Roman" w:eastAsia="Times New Roman" w:hAnsi="Times New Roman" w:cs="Times New Roman"/>
        </w:rPr>
        <w:t xml:space="preserve"> the audit of these statements and funds and the schedule of findings </w:t>
      </w:r>
      <w:r w:rsidRPr="00663535">
        <w:rPr>
          <w:noProof/>
        </w:rPr>
        <w:drawing>
          <wp:inline distT="0" distB="0" distL="0" distR="0" wp14:anchorId="73576577" wp14:editId="7ADC87DA">
            <wp:extent cx="3048" cy="3049"/>
            <wp:effectExtent l="0" t="0" r="0" b="0"/>
            <wp:docPr id="1203" name="Picture 1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Picture 1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3535">
        <w:rPr>
          <w:rFonts w:ascii="Times New Roman" w:eastAsia="Times New Roman" w:hAnsi="Times New Roman" w:cs="Times New Roman"/>
        </w:rPr>
        <w:t>and responses has been completed and presented to the City Council for acceptance;</w:t>
      </w:r>
    </w:p>
    <w:p w14:paraId="1D0BFFD9" w14:textId="77777777" w:rsidR="00D6602D" w:rsidRPr="00663535" w:rsidRDefault="00D6602D" w:rsidP="00D6602D">
      <w:pPr>
        <w:spacing w:after="270" w:line="265" w:lineRule="auto"/>
        <w:ind w:left="4" w:firstLine="739"/>
      </w:pPr>
      <w:r w:rsidRPr="00663535">
        <w:rPr>
          <w:rFonts w:ascii="Times New Roman" w:eastAsia="Times New Roman" w:hAnsi="Times New Roman" w:cs="Times New Roman"/>
        </w:rPr>
        <w:t>NOW, THEREFORE, BE IT RESOLVED by the Mayor and City Council of the City of Grantville, Georgia, and it is hereby resolved as follows:</w:t>
      </w:r>
    </w:p>
    <w:p w14:paraId="7062E4E5" w14:textId="011E34E8" w:rsidR="00D6602D" w:rsidRPr="00663535" w:rsidRDefault="00D6602D" w:rsidP="00D6602D">
      <w:pPr>
        <w:spacing w:after="286" w:line="265" w:lineRule="auto"/>
        <w:ind w:left="4" w:firstLine="739"/>
      </w:pPr>
      <w:r w:rsidRPr="00663535">
        <w:rPr>
          <w:rFonts w:ascii="Times New Roman" w:eastAsia="Times New Roman" w:hAnsi="Times New Roman" w:cs="Times New Roman"/>
        </w:rPr>
        <w:t>The Audited Financial Statements and Supplemental Information — September 30, 202</w:t>
      </w:r>
      <w:r w:rsidR="00FA75AC">
        <w:rPr>
          <w:rFonts w:ascii="Times New Roman" w:eastAsia="Times New Roman" w:hAnsi="Times New Roman" w:cs="Times New Roman"/>
        </w:rPr>
        <w:t>2</w:t>
      </w:r>
      <w:r w:rsidRPr="00663535">
        <w:rPr>
          <w:rFonts w:ascii="Times New Roman" w:eastAsia="Times New Roman" w:hAnsi="Times New Roman" w:cs="Times New Roman"/>
        </w:rPr>
        <w:t xml:space="preserve"> for the City of Grantville is hereby accepted and will be forwarded to all other appropriate agencies.</w:t>
      </w:r>
    </w:p>
    <w:p w14:paraId="1CF426D2" w14:textId="51017AB2" w:rsidR="00D6602D" w:rsidRPr="00663535" w:rsidRDefault="00D6602D" w:rsidP="00D6602D">
      <w:pPr>
        <w:spacing w:after="466" w:line="265" w:lineRule="auto"/>
        <w:ind w:left="735" w:hanging="10"/>
        <w:rPr>
          <w:rFonts w:ascii="Times New Roman" w:eastAsia="Times New Roman" w:hAnsi="Times New Roman" w:cs="Times New Roman"/>
        </w:rPr>
      </w:pPr>
      <w:r w:rsidRPr="00663535">
        <w:rPr>
          <w:rFonts w:ascii="Times New Roman" w:eastAsia="Times New Roman" w:hAnsi="Times New Roman" w:cs="Times New Roman"/>
        </w:rPr>
        <w:t>IT IS SO RESOLVED this 2</w:t>
      </w:r>
      <w:r w:rsidR="00FA75AC">
        <w:rPr>
          <w:rFonts w:ascii="Times New Roman" w:eastAsia="Times New Roman" w:hAnsi="Times New Roman" w:cs="Times New Roman"/>
        </w:rPr>
        <w:t>4</w:t>
      </w:r>
      <w:r w:rsidRPr="00663535">
        <w:rPr>
          <w:rFonts w:ascii="Times New Roman" w:eastAsia="Times New Roman" w:hAnsi="Times New Roman" w:cs="Times New Roman"/>
          <w:vertAlign w:val="superscript"/>
        </w:rPr>
        <w:t xml:space="preserve">th </w:t>
      </w:r>
      <w:r w:rsidRPr="00663535">
        <w:rPr>
          <w:rFonts w:ascii="Times New Roman" w:eastAsia="Times New Roman" w:hAnsi="Times New Roman" w:cs="Times New Roman"/>
        </w:rPr>
        <w:t>day of April, 202</w:t>
      </w:r>
      <w:r w:rsidR="00FA75AC">
        <w:rPr>
          <w:rFonts w:ascii="Times New Roman" w:eastAsia="Times New Roman" w:hAnsi="Times New Roman" w:cs="Times New Roman"/>
        </w:rPr>
        <w:t>3</w:t>
      </w:r>
      <w:r w:rsidRPr="00663535">
        <w:rPr>
          <w:rFonts w:ascii="Times New Roman" w:eastAsia="Times New Roman" w:hAnsi="Times New Roman" w:cs="Times New Roman"/>
        </w:rPr>
        <w:t>.</w:t>
      </w:r>
    </w:p>
    <w:p w14:paraId="305C945D" w14:textId="430E8CBC" w:rsidR="00663535" w:rsidRPr="00663535" w:rsidRDefault="00EE50F3" w:rsidP="00663535">
      <w:pPr>
        <w:spacing w:after="466" w:line="265" w:lineRule="auto"/>
        <w:ind w:left="735" w:hanging="10"/>
        <w:rPr>
          <w:rFonts w:ascii="Times New Roman" w:eastAsia="Times New Roman" w:hAnsi="Times New Roman" w:cs="Times New Roman"/>
          <w:b/>
          <w:bCs/>
          <w:u w:val="single"/>
        </w:rPr>
      </w:pPr>
      <w:r w:rsidRPr="00663535">
        <w:rPr>
          <w:rFonts w:ascii="Times New Roman" w:eastAsia="Times New Roman" w:hAnsi="Times New Roman" w:cs="Times New Roman"/>
          <w:b/>
          <w:bCs/>
        </w:rPr>
        <w:tab/>
      </w:r>
      <w:r w:rsidRPr="00663535">
        <w:rPr>
          <w:rFonts w:ascii="Times New Roman" w:eastAsia="Times New Roman" w:hAnsi="Times New Roman" w:cs="Times New Roman"/>
          <w:b/>
          <w:bCs/>
        </w:rPr>
        <w:tab/>
      </w:r>
      <w:r w:rsidRPr="00663535">
        <w:rPr>
          <w:rFonts w:ascii="Times New Roman" w:eastAsia="Times New Roman" w:hAnsi="Times New Roman" w:cs="Times New Roman"/>
          <w:b/>
          <w:bCs/>
        </w:rPr>
        <w:tab/>
      </w:r>
      <w:r w:rsidRPr="00663535">
        <w:rPr>
          <w:rFonts w:ascii="Times New Roman" w:eastAsia="Times New Roman" w:hAnsi="Times New Roman" w:cs="Times New Roman"/>
          <w:b/>
          <w:bCs/>
        </w:rPr>
        <w:tab/>
      </w:r>
      <w:r w:rsidRPr="00663535">
        <w:rPr>
          <w:rFonts w:ascii="Times New Roman" w:eastAsia="Times New Roman" w:hAnsi="Times New Roman" w:cs="Times New Roman"/>
          <w:b/>
          <w:bCs/>
        </w:rPr>
        <w:tab/>
      </w:r>
      <w:r w:rsidRPr="00663535">
        <w:rPr>
          <w:rFonts w:ascii="Times New Roman" w:eastAsia="Times New Roman" w:hAnsi="Times New Roman" w:cs="Times New Roman"/>
          <w:b/>
          <w:bCs/>
        </w:rPr>
        <w:tab/>
      </w:r>
      <w:r w:rsidR="00663535" w:rsidRPr="00663535">
        <w:rPr>
          <w:rFonts w:ascii="Times New Roman" w:eastAsia="Times New Roman" w:hAnsi="Times New Roman" w:cs="Times New Roman"/>
          <w:b/>
          <w:bCs/>
          <w:u w:val="single"/>
        </w:rPr>
        <w:t>MAYOR:</w:t>
      </w:r>
      <w:r w:rsidRPr="00663535">
        <w:rPr>
          <w:rFonts w:ascii="Times New Roman" w:eastAsia="Times New Roman" w:hAnsi="Times New Roman" w:cs="Times New Roman"/>
          <w:b/>
          <w:bCs/>
          <w:u w:val="single"/>
        </w:rPr>
        <w:tab/>
      </w:r>
      <w:r w:rsidRPr="00663535">
        <w:rPr>
          <w:rFonts w:ascii="Times New Roman" w:eastAsia="Times New Roman" w:hAnsi="Times New Roman" w:cs="Times New Roman"/>
          <w:b/>
          <w:bCs/>
          <w:u w:val="single"/>
        </w:rPr>
        <w:tab/>
      </w:r>
      <w:r w:rsidRPr="00663535">
        <w:rPr>
          <w:rFonts w:ascii="Times New Roman" w:eastAsia="Times New Roman" w:hAnsi="Times New Roman" w:cs="Times New Roman"/>
          <w:b/>
          <w:bCs/>
          <w:u w:val="single"/>
        </w:rPr>
        <w:tab/>
      </w:r>
      <w:r w:rsidR="00663535" w:rsidRPr="00663535">
        <w:rPr>
          <w:rFonts w:ascii="Times New Roman" w:eastAsia="Times New Roman" w:hAnsi="Times New Roman" w:cs="Times New Roman"/>
          <w:b/>
          <w:bCs/>
          <w:u w:val="single"/>
        </w:rPr>
        <w:tab/>
      </w:r>
    </w:p>
    <w:p w14:paraId="4B47AF4E" w14:textId="77777777" w:rsidR="00663535" w:rsidRPr="00663535" w:rsidRDefault="00663535" w:rsidP="00D6602D">
      <w:pPr>
        <w:spacing w:after="466" w:line="265" w:lineRule="auto"/>
        <w:ind w:left="735" w:hanging="10"/>
        <w:rPr>
          <w:rFonts w:ascii="Times New Roman" w:eastAsia="Times New Roman" w:hAnsi="Times New Roman" w:cs="Times New Roman"/>
          <w:b/>
          <w:bCs/>
          <w:u w:val="single"/>
        </w:rPr>
      </w:pPr>
    </w:p>
    <w:p w14:paraId="3106AF99" w14:textId="078BDF07" w:rsidR="00EE50F3" w:rsidRPr="00663535" w:rsidRDefault="00EE50F3" w:rsidP="00D6602D">
      <w:pPr>
        <w:spacing w:after="466" w:line="265" w:lineRule="auto"/>
        <w:ind w:left="735" w:hanging="10"/>
        <w:rPr>
          <w:rFonts w:ascii="Times New Roman" w:eastAsia="Times New Roman" w:hAnsi="Times New Roman" w:cs="Times New Roman"/>
          <w:b/>
          <w:bCs/>
          <w:u w:val="single"/>
        </w:rPr>
      </w:pPr>
      <w:r w:rsidRPr="00663535">
        <w:rPr>
          <w:rFonts w:ascii="Times New Roman" w:eastAsia="Times New Roman" w:hAnsi="Times New Roman" w:cs="Times New Roman"/>
          <w:b/>
          <w:bCs/>
          <w:u w:val="single"/>
        </w:rPr>
        <w:tab/>
        <w:t xml:space="preserve">ATTEST:  </w:t>
      </w:r>
      <w:r w:rsidRPr="00663535">
        <w:rPr>
          <w:rFonts w:ascii="Times New Roman" w:eastAsia="Times New Roman" w:hAnsi="Times New Roman" w:cs="Times New Roman"/>
          <w:b/>
          <w:bCs/>
          <w:u w:val="single"/>
        </w:rPr>
        <w:tab/>
      </w:r>
      <w:r w:rsidRPr="00663535">
        <w:rPr>
          <w:rFonts w:ascii="Times New Roman" w:eastAsia="Times New Roman" w:hAnsi="Times New Roman" w:cs="Times New Roman"/>
          <w:b/>
          <w:bCs/>
          <w:u w:val="single"/>
        </w:rPr>
        <w:tab/>
      </w:r>
      <w:r w:rsidRPr="00663535">
        <w:rPr>
          <w:rFonts w:ascii="Times New Roman" w:eastAsia="Times New Roman" w:hAnsi="Times New Roman" w:cs="Times New Roman"/>
          <w:b/>
          <w:bCs/>
          <w:u w:val="single"/>
        </w:rPr>
        <w:tab/>
      </w:r>
      <w:r w:rsidRPr="00663535">
        <w:rPr>
          <w:rFonts w:ascii="Times New Roman" w:eastAsia="Times New Roman" w:hAnsi="Times New Roman" w:cs="Times New Roman"/>
          <w:b/>
          <w:bCs/>
          <w:u w:val="single"/>
        </w:rPr>
        <w:tab/>
      </w:r>
    </w:p>
    <w:p w14:paraId="1BF7B9BB" w14:textId="13B68985" w:rsidR="00663535" w:rsidRPr="00663535" w:rsidRDefault="00663535" w:rsidP="00D6602D">
      <w:pPr>
        <w:spacing w:after="466" w:line="265" w:lineRule="auto"/>
        <w:ind w:left="735" w:hanging="10"/>
        <w:rPr>
          <w:rFonts w:ascii="Times New Roman" w:eastAsia="Times New Roman" w:hAnsi="Times New Roman" w:cs="Times New Roman"/>
        </w:rPr>
      </w:pPr>
      <w:r w:rsidRPr="00663535">
        <w:rPr>
          <w:rFonts w:ascii="Times New Roman" w:eastAsia="Times New Roman" w:hAnsi="Times New Roman" w:cs="Times New Roman"/>
        </w:rPr>
        <w:t>City clerk</w:t>
      </w:r>
    </w:p>
    <w:p w14:paraId="68E2C50D" w14:textId="77777777" w:rsidR="00EE50F3" w:rsidRDefault="00EE50F3" w:rsidP="00D6602D">
      <w:pPr>
        <w:spacing w:after="466" w:line="265" w:lineRule="auto"/>
        <w:ind w:left="735" w:hanging="10"/>
        <w:rPr>
          <w:rFonts w:ascii="Times New Roman" w:eastAsia="Times New Roman" w:hAnsi="Times New Roman" w:cs="Times New Roman"/>
          <w:sz w:val="24"/>
        </w:rPr>
      </w:pPr>
    </w:p>
    <w:sectPr w:rsidR="00EE50F3" w:rsidSect="007F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2D"/>
    <w:rsid w:val="0000102C"/>
    <w:rsid w:val="001B43B9"/>
    <w:rsid w:val="002B4DA8"/>
    <w:rsid w:val="003F7C90"/>
    <w:rsid w:val="00427CD5"/>
    <w:rsid w:val="004779D6"/>
    <w:rsid w:val="00541B2B"/>
    <w:rsid w:val="0054667E"/>
    <w:rsid w:val="005640A8"/>
    <w:rsid w:val="0063230C"/>
    <w:rsid w:val="00663535"/>
    <w:rsid w:val="00744141"/>
    <w:rsid w:val="0076713F"/>
    <w:rsid w:val="007812F9"/>
    <w:rsid w:val="007B4AAF"/>
    <w:rsid w:val="007C5DDF"/>
    <w:rsid w:val="007F39B5"/>
    <w:rsid w:val="00862EC1"/>
    <w:rsid w:val="00A45974"/>
    <w:rsid w:val="00D6602D"/>
    <w:rsid w:val="00D8675C"/>
    <w:rsid w:val="00DD100F"/>
    <w:rsid w:val="00EE50F3"/>
    <w:rsid w:val="00F753F8"/>
    <w:rsid w:val="00F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7DAA"/>
  <w15:chartTrackingRefBased/>
  <w15:docId w15:val="{3203BE38-A760-422D-A436-57E5B93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2D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D6602D"/>
    <w:pPr>
      <w:keepNext/>
      <w:keepLines/>
      <w:spacing w:after="0" w:line="259" w:lineRule="auto"/>
      <w:ind w:left="5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02D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Higgins</dc:creator>
  <cp:keywords/>
  <dc:description/>
  <cp:lastModifiedBy>Robi Higgins</cp:lastModifiedBy>
  <cp:revision>3</cp:revision>
  <cp:lastPrinted>2023-04-06T17:50:00Z</cp:lastPrinted>
  <dcterms:created xsi:type="dcterms:W3CDTF">2023-04-06T15:30:00Z</dcterms:created>
  <dcterms:modified xsi:type="dcterms:W3CDTF">2023-04-06T17:51:00Z</dcterms:modified>
</cp:coreProperties>
</file>