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895B" w14:textId="77777777" w:rsidR="00D15D6D" w:rsidRPr="00C00A5D" w:rsidRDefault="00D15D6D" w:rsidP="00D15D6D">
      <w:pPr>
        <w:spacing w:after="120" w:line="264" w:lineRule="auto"/>
        <w:jc w:val="center"/>
        <w:rPr>
          <w:rFonts w:ascii="Times New Roman" w:eastAsiaTheme="minorEastAsia" w:hAnsi="Times New Roman" w:cs="Times New Roman"/>
          <w:b/>
          <w:bCs/>
          <w:sz w:val="24"/>
          <w:szCs w:val="24"/>
        </w:rPr>
      </w:pPr>
      <w:bookmarkStart w:id="0" w:name="_Hlk100301328"/>
      <w:bookmarkStart w:id="1" w:name="_Hlk103843676"/>
      <w:r w:rsidRPr="00C00A5D">
        <w:rPr>
          <w:rFonts w:ascii="Times New Roman" w:eastAsiaTheme="minorEastAsia" w:hAnsi="Times New Roman" w:cs="Times New Roman"/>
          <w:b/>
          <w:bCs/>
          <w:sz w:val="24"/>
          <w:szCs w:val="24"/>
        </w:rPr>
        <w:t>CITY OF GRANTVILLE, GEORGIA</w:t>
      </w:r>
    </w:p>
    <w:p w14:paraId="3BF57E7F" w14:textId="77777777" w:rsidR="00D15D6D" w:rsidRDefault="00D15D6D" w:rsidP="00D15D6D">
      <w:pPr>
        <w:spacing w:after="120" w:line="264" w:lineRule="auto"/>
        <w:jc w:val="center"/>
        <w:rPr>
          <w:rFonts w:ascii="Times New Roman" w:eastAsiaTheme="minorEastAsia" w:hAnsi="Times New Roman" w:cs="Times New Roman"/>
          <w:b/>
          <w:bCs/>
          <w:sz w:val="24"/>
          <w:szCs w:val="24"/>
        </w:rPr>
      </w:pPr>
      <w:r w:rsidRPr="00C00A5D">
        <w:rPr>
          <w:rFonts w:ascii="Times New Roman" w:eastAsiaTheme="minorEastAsia" w:hAnsi="Times New Roman" w:cs="Times New Roman"/>
          <w:b/>
          <w:bCs/>
          <w:sz w:val="24"/>
          <w:szCs w:val="24"/>
        </w:rPr>
        <w:t xml:space="preserve">CITY COUNCIL WORK SESSION MEETING </w:t>
      </w:r>
      <w:r>
        <w:rPr>
          <w:rFonts w:ascii="Times New Roman" w:eastAsiaTheme="minorEastAsia" w:hAnsi="Times New Roman" w:cs="Times New Roman"/>
          <w:b/>
          <w:bCs/>
          <w:sz w:val="24"/>
          <w:szCs w:val="24"/>
        </w:rPr>
        <w:t>MINUTES</w:t>
      </w:r>
    </w:p>
    <w:p w14:paraId="220D9263" w14:textId="03F03F23" w:rsidR="00D15D6D" w:rsidRPr="00C00A5D" w:rsidRDefault="00D15D6D" w:rsidP="00D15D6D">
      <w:pPr>
        <w:spacing w:after="120" w:line="264"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JA</w:t>
      </w:r>
      <w:r w:rsidRPr="00C00A5D">
        <w:rPr>
          <w:rFonts w:ascii="Times New Roman" w:eastAsiaTheme="minorEastAsia" w:hAnsi="Times New Roman" w:cs="Times New Roman"/>
          <w:b/>
          <w:bCs/>
          <w:sz w:val="24"/>
          <w:szCs w:val="24"/>
        </w:rPr>
        <w:t>NUARY 9, 2023 AT 6:30 P.M.</w:t>
      </w:r>
    </w:p>
    <w:p w14:paraId="7DB5AB7D" w14:textId="77777777" w:rsidR="00D15D6D" w:rsidRPr="00C00A5D" w:rsidRDefault="00D15D6D" w:rsidP="00D15D6D">
      <w:pPr>
        <w:spacing w:after="120" w:line="264" w:lineRule="auto"/>
        <w:jc w:val="center"/>
        <w:rPr>
          <w:rFonts w:ascii="Times New Roman" w:eastAsiaTheme="minorEastAsia" w:hAnsi="Times New Roman" w:cs="Times New Roman"/>
          <w:b/>
          <w:bCs/>
          <w:sz w:val="24"/>
          <w:szCs w:val="24"/>
        </w:rPr>
      </w:pPr>
      <w:r w:rsidRPr="00C00A5D">
        <w:rPr>
          <w:rFonts w:ascii="Times New Roman" w:eastAsiaTheme="minorEastAsia" w:hAnsi="Times New Roman" w:cs="Times New Roman"/>
          <w:b/>
          <w:bCs/>
          <w:sz w:val="24"/>
          <w:szCs w:val="24"/>
        </w:rPr>
        <w:t>Glanton Municipal Complex, City Council Chambers, 123 Lagrange Street, Grantville, GA 30220</w:t>
      </w:r>
    </w:p>
    <w:p w14:paraId="3D80DE36" w14:textId="77777777" w:rsidR="00D15D6D" w:rsidRPr="00C00A5D" w:rsidRDefault="00D15D6D" w:rsidP="00D15D6D">
      <w:pPr>
        <w:spacing w:after="120" w:line="264" w:lineRule="auto"/>
        <w:jc w:val="center"/>
        <w:rPr>
          <w:rFonts w:ascii="Times New Roman" w:eastAsiaTheme="minorEastAsia" w:hAnsi="Times New Roman" w:cs="Times New Roman"/>
          <w:b/>
          <w:bCs/>
          <w:sz w:val="24"/>
          <w:szCs w:val="24"/>
        </w:rPr>
      </w:pPr>
      <w:r w:rsidRPr="00300DF5">
        <w:rPr>
          <w:rFonts w:ascii="Times New Roman" w:eastAsiaTheme="minorEastAsia" w:hAnsi="Times New Roman" w:cs="Times New Roman"/>
          <w:b/>
          <w:bCs/>
          <w:sz w:val="24"/>
          <w:szCs w:val="24"/>
        </w:rPr>
        <w:t>The meeting will be available by Audio Conference Dial: 425-436-</w:t>
      </w:r>
      <w:proofErr w:type="gramStart"/>
      <w:r w:rsidRPr="00300DF5">
        <w:rPr>
          <w:rFonts w:ascii="Times New Roman" w:eastAsiaTheme="minorEastAsia" w:hAnsi="Times New Roman" w:cs="Times New Roman"/>
          <w:b/>
          <w:bCs/>
          <w:sz w:val="24"/>
          <w:szCs w:val="24"/>
        </w:rPr>
        <w:t>6364  Access</w:t>
      </w:r>
      <w:proofErr w:type="gramEnd"/>
      <w:r w:rsidRPr="00300DF5">
        <w:rPr>
          <w:rFonts w:ascii="Times New Roman" w:eastAsiaTheme="minorEastAsia" w:hAnsi="Times New Roman" w:cs="Times New Roman"/>
          <w:b/>
          <w:bCs/>
          <w:sz w:val="24"/>
          <w:szCs w:val="24"/>
        </w:rPr>
        <w:t xml:space="preserve"> Code:  336977#</w:t>
      </w:r>
    </w:p>
    <w:p w14:paraId="13D98494" w14:textId="77777777" w:rsidR="00D15D6D" w:rsidRPr="00C00A5D" w:rsidRDefault="00D15D6D" w:rsidP="00D15D6D">
      <w:pPr>
        <w:spacing w:after="120" w:line="264" w:lineRule="auto"/>
        <w:rPr>
          <w:rFonts w:ascii="Times New Roman" w:eastAsiaTheme="minorEastAsia" w:hAnsi="Times New Roman" w:cs="Times New Roman"/>
          <w:sz w:val="24"/>
          <w:szCs w:val="24"/>
        </w:rPr>
      </w:pPr>
    </w:p>
    <w:p w14:paraId="1ABFD5C5" w14:textId="3AF7F86A" w:rsidR="00D15D6D" w:rsidRDefault="00D15D6D" w:rsidP="00D15D6D">
      <w:pPr>
        <w:spacing w:after="120" w:line="264" w:lineRule="auto"/>
        <w:rPr>
          <w:rFonts w:ascii="Times New Roman" w:eastAsiaTheme="minorEastAsia" w:hAnsi="Times New Roman" w:cs="Times New Roman"/>
          <w:b/>
          <w:bCs/>
          <w:sz w:val="24"/>
          <w:szCs w:val="24"/>
        </w:rPr>
      </w:pPr>
      <w:r w:rsidRPr="00C00A5D">
        <w:rPr>
          <w:rFonts w:ascii="Times New Roman" w:eastAsiaTheme="minorEastAsia" w:hAnsi="Times New Roman" w:cs="Times New Roman"/>
          <w:b/>
          <w:bCs/>
          <w:sz w:val="24"/>
          <w:szCs w:val="24"/>
        </w:rPr>
        <w:t>Call to Order</w:t>
      </w:r>
      <w:r w:rsidR="00244026">
        <w:rPr>
          <w:rFonts w:ascii="Times New Roman" w:eastAsiaTheme="minorEastAsia" w:hAnsi="Times New Roman" w:cs="Times New Roman"/>
          <w:b/>
          <w:bCs/>
          <w:sz w:val="24"/>
          <w:szCs w:val="24"/>
        </w:rPr>
        <w:t xml:space="preserve"> at 6:30 p.m. by Mayor Richard Proctor followed by the </w:t>
      </w:r>
      <w:r w:rsidRPr="00C00A5D">
        <w:rPr>
          <w:rFonts w:ascii="Times New Roman" w:eastAsiaTheme="minorEastAsia" w:hAnsi="Times New Roman" w:cs="Times New Roman"/>
          <w:b/>
          <w:bCs/>
          <w:sz w:val="24"/>
          <w:szCs w:val="24"/>
        </w:rPr>
        <w:t>Invocation and Pledge of Allegiance</w:t>
      </w:r>
    </w:p>
    <w:p w14:paraId="5601CEA7" w14:textId="1E61B5D6" w:rsidR="00244026" w:rsidRDefault="00244026" w:rsidP="00D15D6D">
      <w:pPr>
        <w:spacing w:after="120" w:line="264" w:lineRule="auto"/>
        <w:rPr>
          <w:rFonts w:ascii="Times New Roman" w:eastAsiaTheme="minorEastAsia" w:hAnsi="Times New Roman" w:cs="Times New Roman"/>
          <w:b/>
          <w:bCs/>
          <w:sz w:val="24"/>
          <w:szCs w:val="24"/>
        </w:rPr>
      </w:pPr>
    </w:p>
    <w:p w14:paraId="25898C10" w14:textId="4006B979" w:rsidR="00244026" w:rsidRDefault="00244026" w:rsidP="00D15D6D">
      <w:pPr>
        <w:spacing w:after="120" w:line="264"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Present:  Mayor Richard Proctor, Councilmembers Dee Berry, David Clark, and Casey Evans</w:t>
      </w:r>
    </w:p>
    <w:p w14:paraId="5D063E48" w14:textId="5DE897FF" w:rsidR="00244026" w:rsidRDefault="00244026" w:rsidP="00D15D6D">
      <w:pPr>
        <w:spacing w:after="120" w:line="264"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Not Present:  Councilmember Alan Wacaser</w:t>
      </w:r>
    </w:p>
    <w:p w14:paraId="3F1C0BE2" w14:textId="799620C4" w:rsidR="00244026" w:rsidRDefault="00244026" w:rsidP="00D15D6D">
      <w:pPr>
        <w:spacing w:after="120" w:line="264"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Also Present:  City Manager Al Grieshaber, City Attorney Mark Mitchell, and City Clerk Roberta Higgins</w:t>
      </w:r>
    </w:p>
    <w:p w14:paraId="0F740807" w14:textId="77777777" w:rsidR="00244026" w:rsidRPr="00C00A5D" w:rsidRDefault="00244026" w:rsidP="00D15D6D">
      <w:pPr>
        <w:spacing w:after="120" w:line="264" w:lineRule="auto"/>
        <w:rPr>
          <w:rFonts w:ascii="Times New Roman" w:eastAsiaTheme="minorEastAsia" w:hAnsi="Times New Roman" w:cs="Times New Roman"/>
          <w:b/>
          <w:bCs/>
          <w:sz w:val="24"/>
          <w:szCs w:val="24"/>
        </w:rPr>
      </w:pPr>
    </w:p>
    <w:p w14:paraId="4C789C4A" w14:textId="18C19FC6" w:rsidR="00D15D6D" w:rsidRPr="00C00A5D" w:rsidRDefault="00D15D6D" w:rsidP="00D15D6D">
      <w:pPr>
        <w:spacing w:after="120" w:line="264" w:lineRule="auto"/>
        <w:rPr>
          <w:rFonts w:ascii="Times New Roman" w:eastAsiaTheme="minorEastAsia" w:hAnsi="Times New Roman" w:cs="Times New Roman"/>
          <w:b/>
          <w:bCs/>
          <w:sz w:val="24"/>
          <w:szCs w:val="24"/>
        </w:rPr>
      </w:pPr>
      <w:r w:rsidRPr="00C00A5D">
        <w:rPr>
          <w:rFonts w:ascii="Times New Roman" w:eastAsiaTheme="minorEastAsia" w:hAnsi="Times New Roman" w:cs="Times New Roman"/>
          <w:b/>
          <w:bCs/>
          <w:sz w:val="24"/>
          <w:szCs w:val="24"/>
        </w:rPr>
        <w:t>Citizen Comment Regarding Agenda Items</w:t>
      </w:r>
      <w:r w:rsidR="00244026">
        <w:rPr>
          <w:rFonts w:ascii="Times New Roman" w:eastAsiaTheme="minorEastAsia" w:hAnsi="Times New Roman" w:cs="Times New Roman"/>
          <w:b/>
          <w:bCs/>
          <w:sz w:val="24"/>
          <w:szCs w:val="24"/>
        </w:rPr>
        <w:t xml:space="preserve"> - None</w:t>
      </w:r>
    </w:p>
    <w:p w14:paraId="3BB72EB3" w14:textId="77777777" w:rsidR="00244026" w:rsidRDefault="00244026" w:rsidP="00D15D6D">
      <w:pPr>
        <w:spacing w:after="120" w:line="264" w:lineRule="auto"/>
        <w:rPr>
          <w:rFonts w:ascii="Times New Roman" w:eastAsiaTheme="minorEastAsia" w:hAnsi="Times New Roman" w:cs="Times New Roman"/>
          <w:b/>
          <w:bCs/>
          <w:sz w:val="24"/>
          <w:szCs w:val="24"/>
        </w:rPr>
      </w:pPr>
    </w:p>
    <w:p w14:paraId="4A10A5CA" w14:textId="69D876F7" w:rsidR="00D15D6D" w:rsidRPr="00C00A5D" w:rsidRDefault="00D15D6D" w:rsidP="00D15D6D">
      <w:pPr>
        <w:spacing w:after="120" w:line="264" w:lineRule="auto"/>
        <w:rPr>
          <w:rFonts w:ascii="Times New Roman" w:eastAsiaTheme="minorEastAsia" w:hAnsi="Times New Roman" w:cs="Times New Roman"/>
          <w:b/>
          <w:bCs/>
          <w:sz w:val="24"/>
          <w:szCs w:val="24"/>
        </w:rPr>
      </w:pPr>
      <w:r w:rsidRPr="00C00A5D">
        <w:rPr>
          <w:rFonts w:ascii="Times New Roman" w:eastAsiaTheme="minorEastAsia" w:hAnsi="Times New Roman" w:cs="Times New Roman"/>
          <w:b/>
          <w:bCs/>
          <w:sz w:val="24"/>
          <w:szCs w:val="24"/>
        </w:rPr>
        <w:t>Approval of Agenda</w:t>
      </w:r>
      <w:r w:rsidR="00244026">
        <w:rPr>
          <w:rFonts w:ascii="Times New Roman" w:eastAsiaTheme="minorEastAsia" w:hAnsi="Times New Roman" w:cs="Times New Roman"/>
          <w:b/>
          <w:bCs/>
          <w:sz w:val="24"/>
          <w:szCs w:val="24"/>
        </w:rPr>
        <w:t>:  Evans/Berry:  3-0</w:t>
      </w:r>
    </w:p>
    <w:p w14:paraId="7BB5073A" w14:textId="23AE2C42" w:rsidR="00D15D6D" w:rsidRDefault="00D15D6D" w:rsidP="00D15D6D">
      <w:pPr>
        <w:spacing w:after="120" w:line="264" w:lineRule="auto"/>
        <w:rPr>
          <w:rFonts w:ascii="Times New Roman" w:eastAsiaTheme="minorEastAsia" w:hAnsi="Times New Roman" w:cs="Times New Roman"/>
          <w:b/>
          <w:bCs/>
          <w:sz w:val="24"/>
          <w:szCs w:val="24"/>
        </w:rPr>
      </w:pPr>
      <w:bookmarkStart w:id="2" w:name="_Hlk100146658"/>
    </w:p>
    <w:p w14:paraId="6BE49EC4" w14:textId="28E9B4CE" w:rsidR="00244026" w:rsidRDefault="00244026" w:rsidP="00D15D6D">
      <w:pPr>
        <w:spacing w:after="120" w:line="264"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The following items were discussed:</w:t>
      </w:r>
    </w:p>
    <w:p w14:paraId="28CA1795" w14:textId="77777777" w:rsidR="00244026" w:rsidRPr="00C00A5D" w:rsidRDefault="00244026" w:rsidP="00D15D6D">
      <w:pPr>
        <w:spacing w:after="120" w:line="264" w:lineRule="auto"/>
        <w:rPr>
          <w:rFonts w:ascii="Times New Roman" w:eastAsiaTheme="minorEastAsia" w:hAnsi="Times New Roman" w:cs="Times New Roman"/>
          <w:b/>
          <w:bCs/>
          <w:sz w:val="24"/>
          <w:szCs w:val="24"/>
        </w:rPr>
      </w:pPr>
    </w:p>
    <w:p w14:paraId="6AE33BE5" w14:textId="0A4C1429"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Announcement of Mayor’s Committee Assignments</w:t>
      </w:r>
    </w:p>
    <w:p w14:paraId="2A7DBBE6"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349E3C33"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 xml:space="preserve">Election of Mayor Pro </w:t>
      </w:r>
      <w:proofErr w:type="spellStart"/>
      <w:r w:rsidRPr="00244026">
        <w:rPr>
          <w:rFonts w:ascii="Times New Roman" w:eastAsiaTheme="minorEastAsia" w:hAnsi="Times New Roman" w:cs="Times New Roman"/>
          <w:sz w:val="24"/>
          <w:szCs w:val="24"/>
        </w:rPr>
        <w:t>Tem</w:t>
      </w:r>
      <w:proofErr w:type="spellEnd"/>
      <w:r w:rsidRPr="00244026">
        <w:rPr>
          <w:rFonts w:ascii="Times New Roman" w:eastAsiaTheme="minorEastAsia" w:hAnsi="Times New Roman" w:cs="Times New Roman"/>
          <w:sz w:val="24"/>
          <w:szCs w:val="24"/>
        </w:rPr>
        <w:t>:  Election will take place on January 23, 2023</w:t>
      </w:r>
    </w:p>
    <w:p w14:paraId="35783B9B"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6093834C"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Discussion/Decision on Letter Agreement:  MEAG Power Sale of Excess Capacity to the City of Grantville on Behalf of the City of Calhoun and Authorization for Mayor to Sign</w:t>
      </w:r>
    </w:p>
    <w:p w14:paraId="1620DA39"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0560677F"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Discussion/Decision on Resolution Number 2023-01 Approving Submission of an Application to the USDA 2023-2024 Rural Business Development Grant Program to Renovate the Freight Depot into a Multi-functional Community Center/Event Center/Food Pantry</w:t>
      </w:r>
    </w:p>
    <w:p w14:paraId="5E6F1BBF"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6929D7A2" w14:textId="77777777" w:rsidR="00244026" w:rsidRPr="00244026" w:rsidRDefault="00244026" w:rsidP="00244026">
      <w:pPr>
        <w:spacing w:after="120" w:line="264" w:lineRule="auto"/>
        <w:rPr>
          <w:rFonts w:ascii="Times New Roman" w:eastAsiaTheme="minorEastAsia" w:hAnsi="Times New Roman" w:cs="Times New Roman"/>
          <w:sz w:val="24"/>
          <w:szCs w:val="24"/>
        </w:rPr>
      </w:pPr>
    </w:p>
    <w:p w14:paraId="45BDBDAD" w14:textId="77777777" w:rsidR="00244026" w:rsidRPr="00244026" w:rsidRDefault="00244026" w:rsidP="00244026">
      <w:pPr>
        <w:spacing w:after="120" w:line="264" w:lineRule="auto"/>
        <w:rPr>
          <w:rFonts w:ascii="Times New Roman" w:eastAsiaTheme="minorEastAsia" w:hAnsi="Times New Roman" w:cs="Times New Roman"/>
          <w:b/>
          <w:bCs/>
          <w:sz w:val="24"/>
          <w:szCs w:val="24"/>
        </w:rPr>
      </w:pPr>
      <w:r w:rsidRPr="00244026">
        <w:rPr>
          <w:rFonts w:ascii="Times New Roman" w:eastAsiaTheme="minorEastAsia" w:hAnsi="Times New Roman" w:cs="Times New Roman"/>
          <w:b/>
          <w:bCs/>
          <w:sz w:val="24"/>
          <w:szCs w:val="24"/>
        </w:rPr>
        <w:lastRenderedPageBreak/>
        <w:t>CITY OF GRANTVILLE</w:t>
      </w:r>
    </w:p>
    <w:p w14:paraId="7286AAD6" w14:textId="45D98B31" w:rsidR="00244026" w:rsidRPr="00244026" w:rsidRDefault="00244026" w:rsidP="00244026">
      <w:pPr>
        <w:spacing w:after="120" w:line="264" w:lineRule="auto"/>
        <w:rPr>
          <w:rFonts w:ascii="Times New Roman" w:eastAsiaTheme="minorEastAsia" w:hAnsi="Times New Roman" w:cs="Times New Roman"/>
          <w:b/>
          <w:bCs/>
          <w:sz w:val="24"/>
          <w:szCs w:val="24"/>
        </w:rPr>
      </w:pPr>
      <w:r w:rsidRPr="00244026">
        <w:rPr>
          <w:rFonts w:ascii="Times New Roman" w:eastAsiaTheme="minorEastAsia" w:hAnsi="Times New Roman" w:cs="Times New Roman"/>
          <w:b/>
          <w:bCs/>
          <w:sz w:val="24"/>
          <w:szCs w:val="24"/>
        </w:rPr>
        <w:t>CITY COUNCIL WORK SESSION MEETING AGENDA</w:t>
      </w:r>
    </w:p>
    <w:p w14:paraId="3354D332" w14:textId="77777777" w:rsidR="00244026" w:rsidRPr="00244026" w:rsidRDefault="00244026" w:rsidP="00244026">
      <w:pPr>
        <w:spacing w:after="120" w:line="264" w:lineRule="auto"/>
        <w:rPr>
          <w:rFonts w:ascii="Times New Roman" w:eastAsiaTheme="minorEastAsia" w:hAnsi="Times New Roman" w:cs="Times New Roman"/>
          <w:b/>
          <w:bCs/>
          <w:sz w:val="24"/>
          <w:szCs w:val="24"/>
        </w:rPr>
      </w:pPr>
      <w:r w:rsidRPr="00244026">
        <w:rPr>
          <w:rFonts w:ascii="Times New Roman" w:eastAsiaTheme="minorEastAsia" w:hAnsi="Times New Roman" w:cs="Times New Roman"/>
          <w:b/>
          <w:bCs/>
          <w:sz w:val="24"/>
          <w:szCs w:val="24"/>
        </w:rPr>
        <w:t>MONDAY, JANUARY 9, 2023 AT 6:30 P.M.</w:t>
      </w:r>
    </w:p>
    <w:p w14:paraId="5836FDF4" w14:textId="77777777" w:rsidR="00244026" w:rsidRPr="00244026" w:rsidRDefault="00244026" w:rsidP="00244026">
      <w:pPr>
        <w:spacing w:after="120" w:line="264" w:lineRule="auto"/>
        <w:rPr>
          <w:rFonts w:ascii="Times New Roman" w:eastAsiaTheme="minorEastAsia" w:hAnsi="Times New Roman" w:cs="Times New Roman"/>
          <w:b/>
          <w:bCs/>
          <w:sz w:val="24"/>
          <w:szCs w:val="24"/>
        </w:rPr>
      </w:pPr>
      <w:r w:rsidRPr="00244026">
        <w:rPr>
          <w:rFonts w:ascii="Times New Roman" w:eastAsiaTheme="minorEastAsia" w:hAnsi="Times New Roman" w:cs="Times New Roman"/>
          <w:b/>
          <w:bCs/>
          <w:sz w:val="24"/>
          <w:szCs w:val="24"/>
        </w:rPr>
        <w:t>PAGE 2</w:t>
      </w:r>
    </w:p>
    <w:p w14:paraId="722BB730" w14:textId="439A31FE" w:rsidR="00244026" w:rsidRPr="00244026" w:rsidRDefault="00244026" w:rsidP="00D15D6D">
      <w:pPr>
        <w:spacing w:after="120" w:line="264" w:lineRule="auto"/>
        <w:rPr>
          <w:rFonts w:ascii="Times New Roman" w:eastAsiaTheme="minorEastAsia" w:hAnsi="Times New Roman" w:cs="Times New Roman"/>
          <w:sz w:val="24"/>
          <w:szCs w:val="24"/>
        </w:rPr>
      </w:pPr>
    </w:p>
    <w:p w14:paraId="0D7CA3EF" w14:textId="77777777" w:rsidR="00244026" w:rsidRPr="00244026" w:rsidRDefault="00244026" w:rsidP="00D15D6D">
      <w:pPr>
        <w:spacing w:after="120" w:line="264" w:lineRule="auto"/>
        <w:rPr>
          <w:rFonts w:ascii="Times New Roman" w:eastAsiaTheme="minorEastAsia" w:hAnsi="Times New Roman" w:cs="Times New Roman"/>
          <w:sz w:val="24"/>
          <w:szCs w:val="24"/>
        </w:rPr>
      </w:pPr>
    </w:p>
    <w:p w14:paraId="67885975" w14:textId="50B95CD8"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First Reading Ordinance Number 2023-01:  Amending Chapter 2; Article VII Section 2-162 of the Code of Ordinances of the City of Grantville to Establish the Number of Board Members of the Recreation Advisory Board (no action necessary)</w:t>
      </w:r>
    </w:p>
    <w:p w14:paraId="74DCCCFF"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55B13744"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First Reading Ordinance Number 2023-02:  Amending Chapter 55, Article I, Section 5-2 of the Code of Ordinances of the City of Grantville to Remove the Prohibition against Possession of Alcoholic Beverages on City Property (no action necessary)</w:t>
      </w:r>
    </w:p>
    <w:p w14:paraId="0AA20373"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046AFACB"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First Reading Ordinance Number 2023-03: Amending Chapter 35, Article V, Section 35-158 of the Code of Ordinances of the City of Grantville to Remove the Set Fee Structure for the use of City Streets, Sidewalks and Facilities by Movie, TV, Advertising and /or Production companies.</w:t>
      </w:r>
    </w:p>
    <w:p w14:paraId="1723F113"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w:t>
      </w:r>
      <w:proofErr w:type="gramStart"/>
      <w:r w:rsidRPr="00244026">
        <w:rPr>
          <w:rFonts w:ascii="Times New Roman" w:eastAsiaTheme="minorEastAsia" w:hAnsi="Times New Roman" w:cs="Times New Roman"/>
          <w:sz w:val="24"/>
          <w:szCs w:val="24"/>
        </w:rPr>
        <w:t>no</w:t>
      </w:r>
      <w:proofErr w:type="gramEnd"/>
      <w:r w:rsidRPr="00244026">
        <w:rPr>
          <w:rFonts w:ascii="Times New Roman" w:eastAsiaTheme="minorEastAsia" w:hAnsi="Times New Roman" w:cs="Times New Roman"/>
          <w:sz w:val="24"/>
          <w:szCs w:val="24"/>
        </w:rPr>
        <w:t xml:space="preserve"> action necessary)</w:t>
      </w:r>
    </w:p>
    <w:p w14:paraId="0BB99CF7"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6AC76680"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 xml:space="preserve">First Reading of Ordinance Number 2023-04: Amending Chapter 35, Article </w:t>
      </w:r>
      <w:proofErr w:type="spellStart"/>
      <w:r w:rsidRPr="00244026">
        <w:rPr>
          <w:rFonts w:ascii="Times New Roman" w:eastAsiaTheme="minorEastAsia" w:hAnsi="Times New Roman" w:cs="Times New Roman"/>
          <w:sz w:val="24"/>
          <w:szCs w:val="24"/>
        </w:rPr>
        <w:t>ll</w:t>
      </w:r>
      <w:proofErr w:type="spellEnd"/>
      <w:r w:rsidRPr="00244026">
        <w:rPr>
          <w:rFonts w:ascii="Times New Roman" w:eastAsiaTheme="minorEastAsia" w:hAnsi="Times New Roman" w:cs="Times New Roman"/>
          <w:sz w:val="24"/>
          <w:szCs w:val="24"/>
        </w:rPr>
        <w:t xml:space="preserve">, </w:t>
      </w:r>
      <w:proofErr w:type="spellStart"/>
      <w:r w:rsidRPr="00244026">
        <w:rPr>
          <w:rFonts w:ascii="Times New Roman" w:eastAsiaTheme="minorEastAsia" w:hAnsi="Times New Roman" w:cs="Times New Roman"/>
          <w:sz w:val="24"/>
          <w:szCs w:val="24"/>
        </w:rPr>
        <w:t>Section35</w:t>
      </w:r>
      <w:proofErr w:type="spellEnd"/>
      <w:r w:rsidRPr="00244026">
        <w:rPr>
          <w:rFonts w:ascii="Times New Roman" w:eastAsiaTheme="minorEastAsia" w:hAnsi="Times New Roman" w:cs="Times New Roman"/>
          <w:sz w:val="24"/>
          <w:szCs w:val="24"/>
        </w:rPr>
        <w:t>-21 of the Code of Ordinances of the City of Grantville to Remove the Prohibition against Carrying, Possessing or Drinking Alcoholic Beverages in City Parks and to Add the Prohibition of Glass Containers in City Parks. (No action necessary)</w:t>
      </w:r>
    </w:p>
    <w:p w14:paraId="7EB4343B" w14:textId="77777777" w:rsidR="00D15D6D" w:rsidRPr="00244026" w:rsidRDefault="00D15D6D" w:rsidP="00D15D6D">
      <w:pPr>
        <w:spacing w:after="120" w:line="264" w:lineRule="auto"/>
        <w:rPr>
          <w:rFonts w:ascii="Times New Roman" w:eastAsiaTheme="minorEastAsia" w:hAnsi="Times New Roman" w:cs="Times New Roman"/>
          <w:sz w:val="24"/>
          <w:szCs w:val="24"/>
        </w:rPr>
      </w:pPr>
    </w:p>
    <w:p w14:paraId="6244C5D3" w14:textId="77777777" w:rsidR="00D15D6D" w:rsidRPr="00244026" w:rsidRDefault="00D15D6D" w:rsidP="00D15D6D">
      <w:pPr>
        <w:spacing w:after="120" w:line="264" w:lineRule="auto"/>
        <w:rPr>
          <w:rFonts w:ascii="Times New Roman" w:eastAsiaTheme="minorEastAsia" w:hAnsi="Times New Roman" w:cs="Times New Roman"/>
          <w:sz w:val="24"/>
          <w:szCs w:val="24"/>
        </w:rPr>
      </w:pPr>
      <w:r w:rsidRPr="00244026">
        <w:rPr>
          <w:rFonts w:ascii="Times New Roman" w:eastAsiaTheme="minorEastAsia" w:hAnsi="Times New Roman" w:cs="Times New Roman"/>
          <w:sz w:val="24"/>
          <w:szCs w:val="24"/>
        </w:rPr>
        <w:t xml:space="preserve">Second Reading:  Ordinance No. 2022-09:  Georgia Municipal Employee Benefit System:  Defined Benefit Retirement Plan Amendment </w:t>
      </w:r>
    </w:p>
    <w:bookmarkEnd w:id="2"/>
    <w:p w14:paraId="03661C61" w14:textId="77777777" w:rsidR="00D15D6D" w:rsidRPr="00C00A5D" w:rsidRDefault="00D15D6D" w:rsidP="00D15D6D">
      <w:pPr>
        <w:spacing w:after="120" w:line="264" w:lineRule="auto"/>
        <w:rPr>
          <w:rFonts w:ascii="Times New Roman" w:eastAsiaTheme="minorEastAsia" w:hAnsi="Times New Roman" w:cs="Times New Roman"/>
          <w:b/>
          <w:bCs/>
          <w:sz w:val="24"/>
          <w:szCs w:val="24"/>
        </w:rPr>
      </w:pPr>
    </w:p>
    <w:p w14:paraId="7F5B57DA" w14:textId="7CBCECF4" w:rsidR="00D15D6D" w:rsidRPr="00244026" w:rsidRDefault="00D15D6D" w:rsidP="00D15D6D">
      <w:pPr>
        <w:spacing w:after="120" w:line="264" w:lineRule="auto"/>
        <w:rPr>
          <w:rFonts w:ascii="Times New Roman" w:eastAsiaTheme="minorEastAsia" w:hAnsi="Times New Roman" w:cs="Times New Roman"/>
          <w:sz w:val="24"/>
          <w:szCs w:val="24"/>
        </w:rPr>
      </w:pPr>
      <w:r w:rsidRPr="00C00A5D">
        <w:rPr>
          <w:rFonts w:ascii="Times New Roman" w:eastAsiaTheme="minorEastAsia" w:hAnsi="Times New Roman" w:cs="Times New Roman"/>
          <w:b/>
          <w:bCs/>
          <w:sz w:val="24"/>
          <w:szCs w:val="24"/>
        </w:rPr>
        <w:t>Citizen Comments</w:t>
      </w:r>
      <w:r w:rsidR="00244026">
        <w:rPr>
          <w:rFonts w:ascii="Times New Roman" w:eastAsiaTheme="minorEastAsia" w:hAnsi="Times New Roman" w:cs="Times New Roman"/>
          <w:b/>
          <w:bCs/>
          <w:sz w:val="24"/>
          <w:szCs w:val="24"/>
        </w:rPr>
        <w:t xml:space="preserve"> - </w:t>
      </w:r>
      <w:r w:rsidR="00244026" w:rsidRPr="00244026">
        <w:rPr>
          <w:rFonts w:ascii="Times New Roman" w:eastAsiaTheme="minorEastAsia" w:hAnsi="Times New Roman" w:cs="Times New Roman"/>
          <w:sz w:val="24"/>
          <w:szCs w:val="24"/>
        </w:rPr>
        <w:t>None</w:t>
      </w:r>
    </w:p>
    <w:p w14:paraId="188ECE3C" w14:textId="3F803739" w:rsidR="00D15D6D" w:rsidRPr="00C00A5D" w:rsidRDefault="00D15D6D" w:rsidP="00D15D6D">
      <w:pPr>
        <w:spacing w:after="120" w:line="264" w:lineRule="auto"/>
        <w:rPr>
          <w:b/>
          <w:bCs/>
          <w:sz w:val="24"/>
          <w:szCs w:val="24"/>
        </w:rPr>
      </w:pPr>
      <w:r w:rsidRPr="00C00A5D">
        <w:rPr>
          <w:rFonts w:ascii="Times New Roman" w:eastAsiaTheme="minorEastAsia" w:hAnsi="Times New Roman" w:cs="Times New Roman"/>
          <w:b/>
          <w:bCs/>
          <w:sz w:val="24"/>
          <w:szCs w:val="24"/>
        </w:rPr>
        <w:t>Adjournment</w:t>
      </w:r>
      <w:bookmarkEnd w:id="0"/>
      <w:bookmarkEnd w:id="1"/>
      <w:r w:rsidR="00244026">
        <w:rPr>
          <w:rFonts w:ascii="Times New Roman" w:eastAsiaTheme="minorEastAsia" w:hAnsi="Times New Roman" w:cs="Times New Roman"/>
          <w:b/>
          <w:bCs/>
          <w:sz w:val="24"/>
          <w:szCs w:val="24"/>
        </w:rPr>
        <w:t xml:space="preserve"> at 6:52 p.m. Evans/Berry:  3-0</w:t>
      </w:r>
    </w:p>
    <w:p w14:paraId="398AA180" w14:textId="77777777" w:rsidR="00D15D6D" w:rsidRPr="00C00A5D" w:rsidRDefault="00D15D6D" w:rsidP="00D15D6D">
      <w:pPr>
        <w:rPr>
          <w:sz w:val="24"/>
          <w:szCs w:val="24"/>
        </w:rPr>
      </w:pPr>
    </w:p>
    <w:p w14:paraId="420C2B6B" w14:textId="77777777" w:rsidR="007F39B5" w:rsidRDefault="007F39B5"/>
    <w:sectPr w:rsidR="007F39B5" w:rsidSect="005B65BD">
      <w:headerReference w:type="even" r:id="rId4"/>
      <w:headerReference w:type="default" r:id="rId5"/>
      <w:footerReference w:type="even" r:id="rId6"/>
      <w:footerReference w:type="default" r:id="rId7"/>
      <w:headerReference w:type="first" r:id="rId8"/>
      <w:footerReference w:type="first" r:id="rId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1224" w14:textId="77777777" w:rsidR="00EB045D" w:rsidRDefault="00300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CC21" w14:textId="77777777" w:rsidR="00EB045D" w:rsidRDefault="00300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E5F3" w14:textId="77777777" w:rsidR="00EB045D" w:rsidRDefault="00300D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6CD7" w14:textId="77777777" w:rsidR="00EB045D" w:rsidRDefault="00300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36EF" w14:textId="77777777" w:rsidR="00EB045D" w:rsidRDefault="00300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540E" w14:textId="77777777" w:rsidR="00EB045D" w:rsidRDefault="00300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6D"/>
    <w:rsid w:val="0000102C"/>
    <w:rsid w:val="001B43B9"/>
    <w:rsid w:val="00244026"/>
    <w:rsid w:val="002B4DA8"/>
    <w:rsid w:val="00300DF5"/>
    <w:rsid w:val="003F7C90"/>
    <w:rsid w:val="00427CD5"/>
    <w:rsid w:val="004779D6"/>
    <w:rsid w:val="00541B2B"/>
    <w:rsid w:val="0054667E"/>
    <w:rsid w:val="005640A8"/>
    <w:rsid w:val="0063230C"/>
    <w:rsid w:val="00744141"/>
    <w:rsid w:val="0076713F"/>
    <w:rsid w:val="007812F9"/>
    <w:rsid w:val="007B4AAF"/>
    <w:rsid w:val="007C5DDF"/>
    <w:rsid w:val="007F39B5"/>
    <w:rsid w:val="00862EC1"/>
    <w:rsid w:val="00A45974"/>
    <w:rsid w:val="00D15D6D"/>
    <w:rsid w:val="00D8675C"/>
    <w:rsid w:val="00F7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86F4"/>
  <w15:chartTrackingRefBased/>
  <w15:docId w15:val="{F6CF9207-E78F-4AB3-9DDC-E8D4A83B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D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5D6D"/>
  </w:style>
  <w:style w:type="paragraph" w:styleId="Footer">
    <w:name w:val="footer"/>
    <w:basedOn w:val="Normal"/>
    <w:link w:val="FooterChar"/>
    <w:uiPriority w:val="99"/>
    <w:semiHidden/>
    <w:unhideWhenUsed/>
    <w:rsid w:val="00D15D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Robi Higgins</cp:lastModifiedBy>
  <cp:revision>3</cp:revision>
  <dcterms:created xsi:type="dcterms:W3CDTF">2023-01-19T23:12:00Z</dcterms:created>
  <dcterms:modified xsi:type="dcterms:W3CDTF">2023-01-19T23:12:00Z</dcterms:modified>
</cp:coreProperties>
</file>