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4A8F" w14:textId="52F4578E" w:rsidR="00C368B5" w:rsidRPr="0068413B" w:rsidRDefault="00C368B5" w:rsidP="00C368B5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8413B">
        <w:rPr>
          <w:rFonts w:ascii="Times New Roman" w:eastAsiaTheme="minorEastAsia" w:hAnsi="Times New Roman" w:cs="Times New Roman"/>
          <w:b/>
          <w:bCs/>
          <w:sz w:val="24"/>
          <w:szCs w:val="24"/>
        </w:rPr>
        <w:t>CITY OF GRANTVILLE, GEORGIA</w:t>
      </w:r>
    </w:p>
    <w:p w14:paraId="5C8B346D" w14:textId="42212945" w:rsidR="00C368B5" w:rsidRPr="0068413B" w:rsidRDefault="00C368B5" w:rsidP="00C368B5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841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CITY COUNCIL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SPECIAL CALLED MEETING MINUTES</w:t>
      </w:r>
    </w:p>
    <w:p w14:paraId="636729B0" w14:textId="77777777" w:rsidR="00C368B5" w:rsidRPr="0068413B" w:rsidRDefault="00C368B5" w:rsidP="00C368B5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368B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MONDAY, JUNE 12, 2023 AT 6:30 P.M.</w:t>
      </w:r>
    </w:p>
    <w:p w14:paraId="07B73AF4" w14:textId="77777777" w:rsidR="00C368B5" w:rsidRPr="0068413B" w:rsidRDefault="00C368B5" w:rsidP="00C368B5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68413B">
        <w:rPr>
          <w:rFonts w:ascii="Times New Roman" w:eastAsiaTheme="minorEastAsia" w:hAnsi="Times New Roman" w:cs="Times New Roman"/>
          <w:b/>
          <w:bCs/>
        </w:rPr>
        <w:t>Glanton Municipal Complex, City Council Chambers, 123 Lagrange Street, Grantville, GA 30220</w:t>
      </w:r>
    </w:p>
    <w:p w14:paraId="1B5D5957" w14:textId="77777777" w:rsidR="00C368B5" w:rsidRPr="0068413B" w:rsidRDefault="00C368B5" w:rsidP="00C368B5">
      <w:pPr>
        <w:spacing w:after="120" w:line="264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7392902" w14:textId="77777777" w:rsidR="00C368B5" w:rsidRDefault="00C368B5" w:rsidP="00C368B5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E719BB" w14:textId="51D19C89" w:rsidR="00C368B5" w:rsidRDefault="00C368B5" w:rsidP="00C368B5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8413B">
        <w:rPr>
          <w:rFonts w:ascii="Times New Roman" w:eastAsiaTheme="minorEastAsia" w:hAnsi="Times New Roman" w:cs="Times New Roman"/>
          <w:b/>
          <w:bCs/>
          <w:sz w:val="24"/>
          <w:szCs w:val="24"/>
        </w:rPr>
        <w:t>Call to Order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by Mayor Proctor at 6:30 p.m.</w:t>
      </w:r>
    </w:p>
    <w:p w14:paraId="56E5ECFD" w14:textId="33528324" w:rsidR="00C368B5" w:rsidRPr="0068413B" w:rsidRDefault="00F865CB" w:rsidP="00C368B5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Present:  Mayor Richard Proctor, Councilmember Dee Berry, David Clark, Casey Evans, and Alan Wacaser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 </w:t>
      </w:r>
      <w:proofErr w:type="gramEnd"/>
      <w:r w:rsidR="00C34462">
        <w:rPr>
          <w:rFonts w:ascii="Times New Roman" w:eastAsiaTheme="minorEastAsia" w:hAnsi="Times New Roman" w:cs="Times New Roman"/>
          <w:b/>
          <w:bCs/>
          <w:sz w:val="24"/>
          <w:szCs w:val="24"/>
        </w:rPr>
        <w:t>Also,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present City Manager Al Grieshaber and City Clerk Robi Higgins. Absent:  Mark Mitchell City Attorney</w:t>
      </w:r>
    </w:p>
    <w:p w14:paraId="3AD2D2E8" w14:textId="77777777" w:rsidR="00C368B5" w:rsidRPr="0068413B" w:rsidRDefault="00C368B5" w:rsidP="00C368B5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4F1DC0F" w14:textId="11FB939B" w:rsidR="00C368B5" w:rsidRPr="0068413B" w:rsidRDefault="00C368B5" w:rsidP="00C368B5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8413B">
        <w:rPr>
          <w:rFonts w:ascii="Times New Roman" w:eastAsiaTheme="minorEastAsia" w:hAnsi="Times New Roman" w:cs="Times New Roman"/>
          <w:b/>
          <w:bCs/>
          <w:sz w:val="24"/>
          <w:szCs w:val="24"/>
        </w:rPr>
        <w:t>Approval of Agenda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on motion by Berry/Clark:  4-0</w:t>
      </w:r>
    </w:p>
    <w:p w14:paraId="0D93F3C2" w14:textId="77777777" w:rsidR="00C368B5" w:rsidRDefault="00C368B5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B17D0" w14:textId="65F74BD3" w:rsidR="00C368B5" w:rsidRDefault="00C368B5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(Closed) Session of the City Council to Discuss Pending Litigation: Jewell </w:t>
      </w:r>
      <w:r w:rsidR="002643CC">
        <w:rPr>
          <w:rFonts w:ascii="Times New Roman" w:hAnsi="Times New Roman" w:cs="Times New Roman"/>
          <w:b/>
          <w:bCs/>
          <w:sz w:val="24"/>
          <w:szCs w:val="24"/>
        </w:rPr>
        <w:t>lawsuit</w:t>
      </w:r>
    </w:p>
    <w:p w14:paraId="2DDEE912" w14:textId="77777777" w:rsidR="002643CC" w:rsidRDefault="002643CC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D8B8F" w14:textId="65926BD7" w:rsidR="00C368B5" w:rsidRDefault="00F865CB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go to Executive Session for discussion on Pending Litigation: Berry/Evans:4-0</w:t>
      </w:r>
    </w:p>
    <w:p w14:paraId="5BABE753" w14:textId="684A13DE" w:rsidR="00F865CB" w:rsidRDefault="00CB6BD2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leave Executive Session:  Evans/Berry: 4-0</w:t>
      </w:r>
    </w:p>
    <w:p w14:paraId="2B3FCBAA" w14:textId="77777777" w:rsidR="002643CC" w:rsidRDefault="002643CC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4E4DE" w14:textId="5BA02F34" w:rsidR="00CB6BD2" w:rsidRDefault="00CB6BD2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return to Special Called Meeting:  Wacaser/Clark: 4-0</w:t>
      </w:r>
    </w:p>
    <w:p w14:paraId="18A8DBBA" w14:textId="77777777" w:rsidR="00CB6BD2" w:rsidRDefault="00CB6BD2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FD6AD" w14:textId="77777777" w:rsidR="00C368B5" w:rsidRDefault="00C368B5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Decision on Pending Litigation: Jewell v City of Grantville; Sells, Wacaser, Evans</w:t>
      </w:r>
    </w:p>
    <w:p w14:paraId="738B69A2" w14:textId="3BEEBE45" w:rsidR="00C368B5" w:rsidRDefault="00CB6BD2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to settle </w:t>
      </w:r>
      <w:r w:rsidR="00DF6DC2">
        <w:rPr>
          <w:rFonts w:ascii="Times New Roman" w:hAnsi="Times New Roman" w:cs="Times New Roman"/>
          <w:b/>
          <w:bCs/>
          <w:sz w:val="24"/>
          <w:szCs w:val="24"/>
        </w:rPr>
        <w:t xml:space="preserve">the Civil Action File No. SUV2022001004, Jewell v City of Grantville; Sells; Wacaser; Evans, for </w:t>
      </w:r>
      <w:r>
        <w:rPr>
          <w:rFonts w:ascii="Times New Roman" w:hAnsi="Times New Roman" w:cs="Times New Roman"/>
          <w:b/>
          <w:bCs/>
          <w:sz w:val="24"/>
          <w:szCs w:val="24"/>
        </w:rPr>
        <w:t>$18,500 by Berry/Clark:  4-0</w:t>
      </w:r>
    </w:p>
    <w:p w14:paraId="6FE14FC5" w14:textId="77777777" w:rsidR="00F865CB" w:rsidRDefault="00F865CB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0744C" w14:textId="303F30C9" w:rsidR="00C368B5" w:rsidRDefault="00F865CB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There being no further business, the </w:t>
      </w:r>
      <w:r w:rsidR="00CB6BD2">
        <w:rPr>
          <w:rFonts w:ascii="Times New Roman" w:hAnsi="Times New Roman" w:cs="Times New Roman"/>
          <w:b/>
          <w:bCs/>
          <w:sz w:val="24"/>
          <w:szCs w:val="24"/>
        </w:rPr>
        <w:t xml:space="preserve">special called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was </w:t>
      </w:r>
      <w:r w:rsidR="00C34462">
        <w:rPr>
          <w:rFonts w:ascii="Times New Roman" w:hAnsi="Times New Roman" w:cs="Times New Roman"/>
          <w:b/>
          <w:bCs/>
          <w:sz w:val="24"/>
          <w:szCs w:val="24"/>
        </w:rPr>
        <w:t>adjourned</w:t>
      </w:r>
      <w:proofErr w:type="gramEnd"/>
      <w:r w:rsidR="00CB6BD2">
        <w:rPr>
          <w:rFonts w:ascii="Times New Roman" w:hAnsi="Times New Roman" w:cs="Times New Roman"/>
          <w:b/>
          <w:bCs/>
          <w:sz w:val="24"/>
          <w:szCs w:val="24"/>
        </w:rPr>
        <w:t xml:space="preserve"> at 6:41 p.m.</w:t>
      </w:r>
    </w:p>
    <w:p w14:paraId="7D5A589A" w14:textId="76990497" w:rsidR="00C368B5" w:rsidRDefault="00DF6DC2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Evans/Wacaser:  4-0</w:t>
      </w:r>
    </w:p>
    <w:p w14:paraId="0E0619B7" w14:textId="77777777" w:rsidR="00C368B5" w:rsidRPr="0068413B" w:rsidRDefault="00C368B5" w:rsidP="00C368B5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52812" w14:textId="77777777" w:rsidR="00C368B5" w:rsidRDefault="00C368B5" w:rsidP="00C368B5"/>
    <w:p w14:paraId="7F068F2B" w14:textId="77777777" w:rsidR="00DC454F" w:rsidRDefault="00DC454F"/>
    <w:sectPr w:rsidR="00DC4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1479" w14:textId="77777777" w:rsidR="002643CC" w:rsidRDefault="002643CC" w:rsidP="002643CC">
      <w:pPr>
        <w:spacing w:after="0" w:line="240" w:lineRule="auto"/>
      </w:pPr>
      <w:r>
        <w:separator/>
      </w:r>
    </w:p>
  </w:endnote>
  <w:endnote w:type="continuationSeparator" w:id="0">
    <w:p w14:paraId="0E1165DE" w14:textId="77777777" w:rsidR="002643CC" w:rsidRDefault="002643CC" w:rsidP="0026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EFAD" w14:textId="77777777" w:rsidR="002643CC" w:rsidRDefault="00264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992A" w14:textId="77777777" w:rsidR="002643CC" w:rsidRDefault="00264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3340" w14:textId="77777777" w:rsidR="002643CC" w:rsidRDefault="00264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A41A" w14:textId="77777777" w:rsidR="002643CC" w:rsidRDefault="002643CC" w:rsidP="002643CC">
      <w:pPr>
        <w:spacing w:after="0" w:line="240" w:lineRule="auto"/>
      </w:pPr>
      <w:r>
        <w:separator/>
      </w:r>
    </w:p>
  </w:footnote>
  <w:footnote w:type="continuationSeparator" w:id="0">
    <w:p w14:paraId="52128130" w14:textId="77777777" w:rsidR="002643CC" w:rsidRDefault="002643CC" w:rsidP="0026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E131" w14:textId="77777777" w:rsidR="002643CC" w:rsidRDefault="00264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865641"/>
      <w:docPartObj>
        <w:docPartGallery w:val="Watermarks"/>
        <w:docPartUnique/>
      </w:docPartObj>
    </w:sdtPr>
    <w:sdtContent>
      <w:p w14:paraId="3272BD22" w14:textId="58903B46" w:rsidR="002643CC" w:rsidRDefault="002643CC">
        <w:pPr>
          <w:pStyle w:val="Header"/>
        </w:pPr>
        <w:r>
          <w:rPr>
            <w:noProof/>
          </w:rPr>
          <w:pict w14:anchorId="0177ED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6D4E" w14:textId="77777777" w:rsidR="002643CC" w:rsidRDefault="002643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B5"/>
    <w:rsid w:val="002643CC"/>
    <w:rsid w:val="00C34462"/>
    <w:rsid w:val="00C368B5"/>
    <w:rsid w:val="00CB6BD2"/>
    <w:rsid w:val="00DC454F"/>
    <w:rsid w:val="00DF6DC2"/>
    <w:rsid w:val="00F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53F20A"/>
  <w15:chartTrackingRefBased/>
  <w15:docId w15:val="{02B73D6F-2D37-41F6-9BF8-2462E905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8B5"/>
    <w:pPr>
      <w:spacing w:after="200" w:line="276" w:lineRule="auto"/>
    </w:pPr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3CC"/>
    <w:rPr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6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3CC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Higgins</dc:creator>
  <cp:keywords/>
  <dc:description/>
  <cp:lastModifiedBy>Robi Higgins</cp:lastModifiedBy>
  <cp:revision>3</cp:revision>
  <dcterms:created xsi:type="dcterms:W3CDTF">2023-06-20T14:42:00Z</dcterms:created>
  <dcterms:modified xsi:type="dcterms:W3CDTF">2023-06-20T19:15:00Z</dcterms:modified>
</cp:coreProperties>
</file>